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38" w:rsidRPr="00BF472B" w:rsidRDefault="008C003C" w:rsidP="002E0BAE">
      <w:pPr>
        <w:jc w:val="both"/>
        <w:rPr>
          <w:b/>
          <w:sz w:val="24"/>
          <w:szCs w:val="24"/>
        </w:rPr>
      </w:pPr>
      <w:r w:rsidRPr="00BF472B">
        <w:rPr>
          <w:b/>
          <w:sz w:val="24"/>
          <w:szCs w:val="24"/>
        </w:rPr>
        <w:t xml:space="preserve"> </w:t>
      </w:r>
    </w:p>
    <w:p w:rsidR="00B679B5" w:rsidRPr="00BF472B" w:rsidRDefault="00B679B5" w:rsidP="00B679B5">
      <w:pPr>
        <w:jc w:val="both"/>
        <w:rPr>
          <w:b/>
          <w:sz w:val="24"/>
          <w:szCs w:val="24"/>
        </w:rPr>
      </w:pPr>
      <w:r w:rsidRPr="00BF472B">
        <w:rPr>
          <w:b/>
          <w:sz w:val="24"/>
          <w:szCs w:val="24"/>
        </w:rPr>
        <w:t>YEŞİLAY</w:t>
      </w:r>
    </w:p>
    <w:p w:rsidR="00B679B5" w:rsidRPr="00BF472B" w:rsidRDefault="00630646" w:rsidP="00B679B5">
      <w:pPr>
        <w:jc w:val="both"/>
        <w:rPr>
          <w:b/>
          <w:sz w:val="24"/>
          <w:szCs w:val="24"/>
        </w:rPr>
      </w:pPr>
      <w:r w:rsidRPr="00BF472B">
        <w:rPr>
          <w:b/>
          <w:sz w:val="24"/>
          <w:szCs w:val="24"/>
        </w:rPr>
        <w:t xml:space="preserve">YETİŞKİNLERDE </w:t>
      </w:r>
      <w:r w:rsidR="00B679B5" w:rsidRPr="00BF472B">
        <w:rPr>
          <w:b/>
          <w:sz w:val="24"/>
          <w:szCs w:val="24"/>
        </w:rPr>
        <w:t xml:space="preserve">MADDE </w:t>
      </w:r>
      <w:r w:rsidRPr="00BF472B">
        <w:rPr>
          <w:b/>
          <w:sz w:val="24"/>
          <w:szCs w:val="24"/>
        </w:rPr>
        <w:t xml:space="preserve">BAĞIMLILIĞI </w:t>
      </w:r>
      <w:r w:rsidR="00B679B5" w:rsidRPr="00BF472B">
        <w:rPr>
          <w:b/>
          <w:sz w:val="24"/>
          <w:szCs w:val="24"/>
        </w:rPr>
        <w:t xml:space="preserve">FARKINDALIĞI PROJESİ </w:t>
      </w:r>
    </w:p>
    <w:p w:rsidR="00B679B5" w:rsidRPr="00BF472B" w:rsidRDefault="00B679B5" w:rsidP="00B679B5">
      <w:pPr>
        <w:jc w:val="both"/>
        <w:rPr>
          <w:b/>
          <w:sz w:val="24"/>
          <w:szCs w:val="24"/>
        </w:rPr>
      </w:pPr>
      <w:r w:rsidRPr="00BF472B">
        <w:rPr>
          <w:b/>
          <w:sz w:val="24"/>
          <w:szCs w:val="24"/>
        </w:rPr>
        <w:t xml:space="preserve">KISA </w:t>
      </w:r>
      <w:r w:rsidR="00630646" w:rsidRPr="00BF472B">
        <w:rPr>
          <w:b/>
          <w:sz w:val="24"/>
          <w:szCs w:val="24"/>
        </w:rPr>
        <w:t>VİDEO</w:t>
      </w:r>
      <w:r w:rsidRPr="00BF472B">
        <w:rPr>
          <w:b/>
          <w:sz w:val="24"/>
          <w:szCs w:val="24"/>
        </w:rPr>
        <w:t xml:space="preserve"> YARIŞMASI: “</w:t>
      </w:r>
      <w:r w:rsidR="00A57203" w:rsidRPr="00BF472B">
        <w:rPr>
          <w:b/>
          <w:sz w:val="24"/>
          <w:szCs w:val="24"/>
        </w:rPr>
        <w:t>GEL</w:t>
      </w:r>
      <w:r w:rsidR="00630646" w:rsidRPr="00BF472B">
        <w:rPr>
          <w:b/>
          <w:sz w:val="24"/>
          <w:szCs w:val="24"/>
        </w:rPr>
        <w:t xml:space="preserve"> KONUŞALIM, YALNIZ DEĞİLSİN</w:t>
      </w:r>
      <w:r w:rsidR="00AC4C3D" w:rsidRPr="00BF472B">
        <w:rPr>
          <w:b/>
          <w:sz w:val="24"/>
          <w:szCs w:val="24"/>
        </w:rPr>
        <w:t>!</w:t>
      </w:r>
      <w:r w:rsidRPr="00BF472B">
        <w:rPr>
          <w:b/>
          <w:sz w:val="24"/>
          <w:szCs w:val="24"/>
        </w:rPr>
        <w:t>”</w:t>
      </w:r>
    </w:p>
    <w:p w:rsidR="008338DA" w:rsidRPr="00BF472B" w:rsidRDefault="008338DA" w:rsidP="00B679B5">
      <w:pPr>
        <w:jc w:val="both"/>
        <w:rPr>
          <w:b/>
          <w:sz w:val="24"/>
          <w:szCs w:val="24"/>
        </w:rPr>
      </w:pPr>
    </w:p>
    <w:p w:rsidR="00B679B5" w:rsidRPr="00BF472B" w:rsidRDefault="00630646" w:rsidP="00B679B5">
      <w:pPr>
        <w:pStyle w:val="ListeParagraf"/>
        <w:numPr>
          <w:ilvl w:val="0"/>
          <w:numId w:val="3"/>
        </w:numPr>
        <w:jc w:val="both"/>
        <w:rPr>
          <w:b/>
          <w:sz w:val="24"/>
          <w:szCs w:val="24"/>
          <w:u w:val="single"/>
        </w:rPr>
      </w:pPr>
      <w:r w:rsidRPr="00BF472B">
        <w:rPr>
          <w:b/>
          <w:sz w:val="24"/>
          <w:szCs w:val="24"/>
          <w:u w:val="single"/>
        </w:rPr>
        <w:t>YETİŞKİNLERDE</w:t>
      </w:r>
      <w:r w:rsidR="00B679B5" w:rsidRPr="00BF472B">
        <w:rPr>
          <w:b/>
          <w:sz w:val="24"/>
          <w:szCs w:val="24"/>
          <w:u w:val="single"/>
        </w:rPr>
        <w:t xml:space="preserve"> MADDE </w:t>
      </w:r>
      <w:r w:rsidRPr="00BF472B">
        <w:rPr>
          <w:b/>
          <w:sz w:val="24"/>
          <w:szCs w:val="24"/>
          <w:u w:val="single"/>
        </w:rPr>
        <w:t xml:space="preserve">BAĞIMLILIĞI </w:t>
      </w:r>
      <w:r w:rsidR="00B679B5" w:rsidRPr="00BF472B">
        <w:rPr>
          <w:b/>
          <w:sz w:val="24"/>
          <w:szCs w:val="24"/>
          <w:u w:val="single"/>
        </w:rPr>
        <w:t>FARKINDALIĞI PROJESİ NEDİR?</w:t>
      </w:r>
    </w:p>
    <w:p w:rsidR="00B679B5" w:rsidRPr="00BF472B" w:rsidRDefault="00B679B5" w:rsidP="00B679B5">
      <w:pPr>
        <w:spacing w:line="270" w:lineRule="atLeast"/>
        <w:ind w:left="360"/>
        <w:jc w:val="both"/>
        <w:textAlignment w:val="baseline"/>
        <w:rPr>
          <w:bCs/>
          <w:sz w:val="24"/>
          <w:szCs w:val="24"/>
        </w:rPr>
      </w:pPr>
      <w:r w:rsidRPr="00BF472B">
        <w:rPr>
          <w:bCs/>
          <w:sz w:val="24"/>
          <w:szCs w:val="24"/>
        </w:rPr>
        <w:t>Yeşilay dünyadaki madde bağımlılığına olası çözümler sunmaya katkı sağlayan uluslararası projeler gerçekleştirmek</w:t>
      </w:r>
      <w:r w:rsidR="006E2D84" w:rsidRPr="00BF472B">
        <w:rPr>
          <w:bCs/>
          <w:sz w:val="24"/>
          <w:szCs w:val="24"/>
        </w:rPr>
        <w:t>tedir. Türkiye Ulusal Ajansı</w:t>
      </w:r>
      <w:r w:rsidRPr="00BF472B">
        <w:rPr>
          <w:bCs/>
          <w:sz w:val="24"/>
          <w:szCs w:val="24"/>
        </w:rPr>
        <w:t xml:space="preserve"> ERASMUS+K</w:t>
      </w:r>
      <w:r w:rsidR="00820E88" w:rsidRPr="00BF472B">
        <w:rPr>
          <w:bCs/>
          <w:sz w:val="24"/>
          <w:szCs w:val="24"/>
        </w:rPr>
        <w:t>A2 ve Avrupa Birliği Bakanlığı s</w:t>
      </w:r>
      <w:r w:rsidR="002B4E17" w:rsidRPr="00BF472B">
        <w:rPr>
          <w:bCs/>
          <w:sz w:val="24"/>
          <w:szCs w:val="24"/>
        </w:rPr>
        <w:t>ponsorluğunda yapılan</w:t>
      </w:r>
      <w:r w:rsidRPr="00BF472B">
        <w:rPr>
          <w:bCs/>
          <w:sz w:val="24"/>
          <w:szCs w:val="24"/>
        </w:rPr>
        <w:t xml:space="preserve"> "</w:t>
      </w:r>
      <w:r w:rsidR="001C35C0" w:rsidRPr="00BF472B">
        <w:rPr>
          <w:bCs/>
          <w:sz w:val="24"/>
          <w:szCs w:val="24"/>
        </w:rPr>
        <w:t>Yetişkinlerde</w:t>
      </w:r>
      <w:r w:rsidRPr="00BF472B">
        <w:rPr>
          <w:bCs/>
          <w:sz w:val="24"/>
          <w:szCs w:val="24"/>
        </w:rPr>
        <w:t xml:space="preserve"> Madde </w:t>
      </w:r>
      <w:r w:rsidR="00630646" w:rsidRPr="00BF472B">
        <w:rPr>
          <w:bCs/>
          <w:sz w:val="24"/>
          <w:szCs w:val="24"/>
        </w:rPr>
        <w:t xml:space="preserve">Bağımlılığı </w:t>
      </w:r>
      <w:r w:rsidRPr="00BF472B">
        <w:rPr>
          <w:bCs/>
          <w:sz w:val="24"/>
          <w:szCs w:val="24"/>
        </w:rPr>
        <w:t>Farkındalığı Projesi"</w:t>
      </w:r>
      <w:r w:rsidR="002B4E17" w:rsidRPr="00BF472B">
        <w:rPr>
          <w:bCs/>
          <w:sz w:val="24"/>
          <w:szCs w:val="24"/>
        </w:rPr>
        <w:t>,</w:t>
      </w:r>
      <w:r w:rsidRPr="00BF472B">
        <w:rPr>
          <w:bCs/>
          <w:sz w:val="24"/>
          <w:szCs w:val="24"/>
        </w:rPr>
        <w:t xml:space="preserve"> çocukların </w:t>
      </w:r>
      <w:r w:rsidR="00630646" w:rsidRPr="00BF472B">
        <w:rPr>
          <w:bCs/>
          <w:sz w:val="24"/>
          <w:szCs w:val="24"/>
        </w:rPr>
        <w:t xml:space="preserve">ve gençlerin </w:t>
      </w:r>
      <w:r w:rsidRPr="00BF472B">
        <w:rPr>
          <w:bCs/>
          <w:sz w:val="24"/>
          <w:szCs w:val="24"/>
        </w:rPr>
        <w:t>karşı karşıya kaldığı madde bağımlılığı risk</w:t>
      </w:r>
      <w:r w:rsidR="00010836">
        <w:rPr>
          <w:bCs/>
          <w:sz w:val="24"/>
          <w:szCs w:val="24"/>
        </w:rPr>
        <w:t>ler</w:t>
      </w:r>
      <w:r w:rsidRPr="00BF472B">
        <w:rPr>
          <w:bCs/>
          <w:sz w:val="24"/>
          <w:szCs w:val="24"/>
        </w:rPr>
        <w:t xml:space="preserve">ine </w:t>
      </w:r>
      <w:r w:rsidR="00407ABB" w:rsidRPr="00BF472B">
        <w:rPr>
          <w:bCs/>
          <w:sz w:val="24"/>
          <w:szCs w:val="24"/>
        </w:rPr>
        <w:t xml:space="preserve">karşı </w:t>
      </w:r>
      <w:r w:rsidRPr="00BF472B">
        <w:rPr>
          <w:bCs/>
          <w:sz w:val="24"/>
          <w:szCs w:val="24"/>
        </w:rPr>
        <w:t>ebeveynlerin farkındalığının, algısının ve anla</w:t>
      </w:r>
      <w:r w:rsidR="000C343C" w:rsidRPr="00BF472B">
        <w:rPr>
          <w:bCs/>
          <w:sz w:val="24"/>
          <w:szCs w:val="24"/>
        </w:rPr>
        <w:t xml:space="preserve">yışının önemine dikkat çekmek </w:t>
      </w:r>
      <w:r w:rsidRPr="00BF472B">
        <w:rPr>
          <w:bCs/>
          <w:sz w:val="24"/>
          <w:szCs w:val="24"/>
        </w:rPr>
        <w:t xml:space="preserve">için </w:t>
      </w:r>
      <w:r w:rsidR="00B66518">
        <w:rPr>
          <w:bCs/>
          <w:sz w:val="24"/>
          <w:szCs w:val="24"/>
        </w:rPr>
        <w:t>hayata geçirilmiştir</w:t>
      </w:r>
      <w:r w:rsidRPr="00BF472B">
        <w:rPr>
          <w:bCs/>
          <w:sz w:val="24"/>
          <w:szCs w:val="24"/>
        </w:rPr>
        <w:t>. Proje</w:t>
      </w:r>
      <w:r w:rsidR="00B66518">
        <w:rPr>
          <w:bCs/>
          <w:sz w:val="24"/>
          <w:szCs w:val="24"/>
        </w:rPr>
        <w:t>,</w:t>
      </w:r>
      <w:r w:rsidRPr="00BF472B">
        <w:rPr>
          <w:bCs/>
          <w:sz w:val="24"/>
          <w:szCs w:val="24"/>
        </w:rPr>
        <w:t xml:space="preserve"> 2015</w:t>
      </w:r>
      <w:r w:rsidR="00B66518">
        <w:rPr>
          <w:bCs/>
          <w:sz w:val="24"/>
          <w:szCs w:val="24"/>
        </w:rPr>
        <w:t xml:space="preserve"> yılında</w:t>
      </w:r>
      <w:r w:rsidRPr="00BF472B">
        <w:rPr>
          <w:bCs/>
          <w:sz w:val="24"/>
          <w:szCs w:val="24"/>
        </w:rPr>
        <w:t xml:space="preserve"> başlamıştır ve 2016</w:t>
      </w:r>
      <w:r w:rsidR="00B66518">
        <w:rPr>
          <w:bCs/>
          <w:sz w:val="24"/>
          <w:szCs w:val="24"/>
        </w:rPr>
        <w:t xml:space="preserve"> yılının</w:t>
      </w:r>
      <w:r w:rsidRPr="00BF472B">
        <w:rPr>
          <w:bCs/>
          <w:sz w:val="24"/>
          <w:szCs w:val="24"/>
        </w:rPr>
        <w:t xml:space="preserve"> Ağustos ayında sona erecektir. Bu tarihten sonra, proje </w:t>
      </w:r>
      <w:r w:rsidR="00630646" w:rsidRPr="00BF472B">
        <w:rPr>
          <w:bCs/>
          <w:sz w:val="24"/>
          <w:szCs w:val="24"/>
        </w:rPr>
        <w:t xml:space="preserve">sonraki </w:t>
      </w:r>
      <w:r w:rsidRPr="00BF472B">
        <w:rPr>
          <w:bCs/>
          <w:sz w:val="24"/>
          <w:szCs w:val="24"/>
        </w:rPr>
        <w:t>uygulamalarla uzun soluklu bir programa dönüş</w:t>
      </w:r>
      <w:r w:rsidR="000C343C" w:rsidRPr="00BF472B">
        <w:rPr>
          <w:bCs/>
          <w:sz w:val="24"/>
          <w:szCs w:val="24"/>
        </w:rPr>
        <w:t>türül</w:t>
      </w:r>
      <w:r w:rsidRPr="00BF472B">
        <w:rPr>
          <w:bCs/>
          <w:sz w:val="24"/>
          <w:szCs w:val="24"/>
        </w:rPr>
        <w:t xml:space="preserve">ecektir. </w:t>
      </w:r>
    </w:p>
    <w:p w:rsidR="00B679B5" w:rsidRPr="00BF472B" w:rsidRDefault="00B66518" w:rsidP="00B679B5">
      <w:pPr>
        <w:spacing w:line="270" w:lineRule="atLeast"/>
        <w:ind w:left="360"/>
        <w:jc w:val="both"/>
        <w:textAlignment w:val="baseline"/>
        <w:rPr>
          <w:sz w:val="24"/>
          <w:szCs w:val="24"/>
        </w:rPr>
      </w:pPr>
      <w:r>
        <w:rPr>
          <w:sz w:val="24"/>
          <w:szCs w:val="24"/>
        </w:rPr>
        <w:t xml:space="preserve">Yeşilay’ın önderliğinde </w:t>
      </w:r>
      <w:r w:rsidR="00B679B5" w:rsidRPr="00BF472B">
        <w:rPr>
          <w:sz w:val="24"/>
          <w:szCs w:val="24"/>
        </w:rPr>
        <w:t xml:space="preserve">Hollanda, Portekiz ve Litvanya’nın en etkili sivil toplum örgütlerinin iş birliğiyle, projede uluslararası saha çalışmaları, kişisel eğitimler, grup toplantıları ve yarışmalar yapılması amaçlanmaktadır. </w:t>
      </w:r>
    </w:p>
    <w:p w:rsidR="00B679B5" w:rsidRPr="00BF472B" w:rsidRDefault="00F37932" w:rsidP="00B679B5">
      <w:pPr>
        <w:spacing w:line="270" w:lineRule="atLeast"/>
        <w:ind w:left="360"/>
        <w:jc w:val="both"/>
        <w:textAlignment w:val="baseline"/>
        <w:rPr>
          <w:sz w:val="24"/>
          <w:szCs w:val="24"/>
        </w:rPr>
      </w:pPr>
      <w:r w:rsidRPr="00BF472B">
        <w:rPr>
          <w:sz w:val="24"/>
          <w:szCs w:val="24"/>
        </w:rPr>
        <w:t>Projenin konusu</w:t>
      </w:r>
      <w:r w:rsidR="000C343C" w:rsidRPr="00BF472B">
        <w:rPr>
          <w:sz w:val="24"/>
          <w:szCs w:val="24"/>
        </w:rPr>
        <w:t>,</w:t>
      </w:r>
      <w:r w:rsidR="00B679B5" w:rsidRPr="00BF472B">
        <w:rPr>
          <w:sz w:val="24"/>
          <w:szCs w:val="24"/>
        </w:rPr>
        <w:t xml:space="preserve"> esas olarak mad</w:t>
      </w:r>
      <w:r w:rsidR="000C343C" w:rsidRPr="00BF472B">
        <w:rPr>
          <w:sz w:val="24"/>
          <w:szCs w:val="24"/>
        </w:rPr>
        <w:t>de bağımlılığına karşı ebeveyn ve</w:t>
      </w:r>
      <w:r w:rsidR="00B679B5" w:rsidRPr="00BF472B">
        <w:rPr>
          <w:sz w:val="24"/>
          <w:szCs w:val="24"/>
        </w:rPr>
        <w:t xml:space="preserve"> çocuk ilişkisine odaklanmaktadır. </w:t>
      </w:r>
      <w:r w:rsidR="00010836">
        <w:rPr>
          <w:sz w:val="24"/>
          <w:szCs w:val="24"/>
        </w:rPr>
        <w:t>Projede e</w:t>
      </w:r>
      <w:r w:rsidR="00B679B5" w:rsidRPr="00BF472B">
        <w:rPr>
          <w:sz w:val="24"/>
          <w:szCs w:val="24"/>
        </w:rPr>
        <w:t>beveynlerin n</w:t>
      </w:r>
      <w:r w:rsidR="00010836">
        <w:rPr>
          <w:sz w:val="24"/>
          <w:szCs w:val="24"/>
        </w:rPr>
        <w:t>e tür</w:t>
      </w:r>
      <w:r w:rsidR="00B679B5" w:rsidRPr="00BF472B">
        <w:rPr>
          <w:sz w:val="24"/>
          <w:szCs w:val="24"/>
        </w:rPr>
        <w:t xml:space="preserve"> koruyucu yöntemler geliştir</w:t>
      </w:r>
      <w:r w:rsidR="00630646" w:rsidRPr="00BF472B">
        <w:rPr>
          <w:sz w:val="24"/>
          <w:szCs w:val="24"/>
        </w:rPr>
        <w:t>ebileceği, çocuklarıyla</w:t>
      </w:r>
      <w:r w:rsidR="00B679B5" w:rsidRPr="00BF472B">
        <w:rPr>
          <w:sz w:val="24"/>
          <w:szCs w:val="24"/>
        </w:rPr>
        <w:t xml:space="preserve"> nasıl etkili ve </w:t>
      </w:r>
      <w:r w:rsidR="00630646" w:rsidRPr="00BF472B">
        <w:rPr>
          <w:sz w:val="24"/>
          <w:szCs w:val="24"/>
        </w:rPr>
        <w:t xml:space="preserve">nitelikli iletişim kurabilecekleri </w:t>
      </w:r>
      <w:r w:rsidR="00B679B5" w:rsidRPr="00BF472B">
        <w:rPr>
          <w:sz w:val="24"/>
          <w:szCs w:val="24"/>
        </w:rPr>
        <w:t xml:space="preserve">gibi konuların işlenmesi hedeflenmektedir. </w:t>
      </w:r>
    </w:p>
    <w:p w:rsidR="00B679B5" w:rsidRPr="00BF472B" w:rsidRDefault="00B679B5" w:rsidP="00B679B5">
      <w:pPr>
        <w:spacing w:line="270" w:lineRule="atLeast"/>
        <w:ind w:left="360"/>
        <w:jc w:val="both"/>
        <w:textAlignment w:val="baseline"/>
        <w:rPr>
          <w:sz w:val="24"/>
          <w:szCs w:val="24"/>
        </w:rPr>
      </w:pPr>
      <w:r w:rsidRPr="00BF472B">
        <w:rPr>
          <w:sz w:val="24"/>
          <w:szCs w:val="24"/>
        </w:rPr>
        <w:t xml:space="preserve">Projenin son aşaması, </w:t>
      </w:r>
      <w:r w:rsidR="00630646" w:rsidRPr="00BF472B">
        <w:rPr>
          <w:sz w:val="24"/>
          <w:szCs w:val="24"/>
        </w:rPr>
        <w:t xml:space="preserve">çalışmaların ürünü </w:t>
      </w:r>
      <w:r w:rsidRPr="00BF472B">
        <w:rPr>
          <w:sz w:val="24"/>
          <w:szCs w:val="24"/>
        </w:rPr>
        <w:t>olan videola</w:t>
      </w:r>
      <w:r w:rsidR="00C23569" w:rsidRPr="00BF472B">
        <w:rPr>
          <w:sz w:val="24"/>
          <w:szCs w:val="24"/>
        </w:rPr>
        <w:t>rın d</w:t>
      </w:r>
      <w:bookmarkStart w:id="0" w:name="_GoBack"/>
      <w:bookmarkEnd w:id="0"/>
      <w:r w:rsidR="00C23569" w:rsidRPr="00BF472B">
        <w:rPr>
          <w:sz w:val="24"/>
          <w:szCs w:val="24"/>
        </w:rPr>
        <w:t>eğerlendirileceği kısa video</w:t>
      </w:r>
      <w:r w:rsidRPr="00BF472B">
        <w:rPr>
          <w:sz w:val="24"/>
          <w:szCs w:val="24"/>
        </w:rPr>
        <w:t xml:space="preserve"> yarışmasıdır. </w:t>
      </w:r>
    </w:p>
    <w:p w:rsidR="00B679B5" w:rsidRPr="00BF472B" w:rsidRDefault="00B679B5" w:rsidP="00B679B5">
      <w:pPr>
        <w:pStyle w:val="ListeParagraf"/>
        <w:jc w:val="both"/>
        <w:rPr>
          <w:b/>
          <w:sz w:val="24"/>
          <w:szCs w:val="24"/>
          <w:u w:val="single"/>
        </w:rPr>
      </w:pPr>
    </w:p>
    <w:p w:rsidR="0010017A" w:rsidRDefault="00B66518" w:rsidP="00D745B6">
      <w:pPr>
        <w:pStyle w:val="ListeParagraf"/>
        <w:numPr>
          <w:ilvl w:val="0"/>
          <w:numId w:val="3"/>
        </w:numPr>
        <w:spacing w:line="270" w:lineRule="atLeast"/>
        <w:jc w:val="both"/>
        <w:textAlignment w:val="baseline"/>
        <w:rPr>
          <w:b/>
          <w:sz w:val="24"/>
          <w:szCs w:val="24"/>
          <w:u w:val="single"/>
        </w:rPr>
      </w:pPr>
      <w:r w:rsidRPr="00B66518">
        <w:rPr>
          <w:b/>
          <w:sz w:val="24"/>
          <w:szCs w:val="24"/>
          <w:u w:val="single"/>
        </w:rPr>
        <w:t xml:space="preserve">“GEL KONUŞALIM, YALNIZ DEĞİLSİN!”: </w:t>
      </w:r>
      <w:r w:rsidRPr="00B66518">
        <w:rPr>
          <w:rFonts w:eastAsia="Times New Roman" w:cs="Times New Roman"/>
          <w:b/>
          <w:sz w:val="24"/>
          <w:szCs w:val="24"/>
          <w:u w:val="single"/>
          <w:lang w:eastAsia="tr-TR"/>
        </w:rPr>
        <w:t>YETİŞKİNLERDE MADDE BAĞIMLILIĞI FARKINDALIĞI PROJESİ</w:t>
      </w:r>
      <w:r w:rsidRPr="00B66518">
        <w:rPr>
          <w:b/>
          <w:sz w:val="24"/>
          <w:szCs w:val="24"/>
          <w:u w:val="single"/>
        </w:rPr>
        <w:t xml:space="preserve"> KISA VİDEO YARIŞMASI NEDİR? </w:t>
      </w:r>
    </w:p>
    <w:p w:rsidR="00630646" w:rsidRPr="00BF472B" w:rsidRDefault="00B679B5" w:rsidP="008338DA">
      <w:pPr>
        <w:spacing w:line="270" w:lineRule="atLeast"/>
        <w:ind w:left="360"/>
        <w:jc w:val="both"/>
        <w:textAlignment w:val="baseline"/>
        <w:rPr>
          <w:rFonts w:eastAsia="Times New Roman" w:cs="Times New Roman"/>
          <w:sz w:val="24"/>
          <w:szCs w:val="24"/>
          <w:lang w:eastAsia="tr-TR"/>
        </w:rPr>
      </w:pPr>
      <w:r w:rsidRPr="00BF472B">
        <w:rPr>
          <w:rFonts w:eastAsia="Times New Roman" w:cs="Times New Roman"/>
          <w:sz w:val="24"/>
          <w:szCs w:val="24"/>
          <w:lang w:eastAsia="tr-TR"/>
        </w:rPr>
        <w:t>Yeşilay’ın önderliğinde Türkiye, Hollanda, Litvanya ve Portekiz’de uygulanan “</w:t>
      </w:r>
      <w:r w:rsidR="0001061A" w:rsidRPr="00BF472B">
        <w:rPr>
          <w:rFonts w:eastAsia="Times New Roman" w:cs="Times New Roman"/>
          <w:sz w:val="24"/>
          <w:szCs w:val="24"/>
          <w:lang w:eastAsia="tr-TR"/>
        </w:rPr>
        <w:t>Yetişkinlerde Madde</w:t>
      </w:r>
      <w:r w:rsidRPr="00BF472B">
        <w:rPr>
          <w:rFonts w:eastAsia="Times New Roman" w:cs="Times New Roman"/>
          <w:sz w:val="24"/>
          <w:szCs w:val="24"/>
          <w:lang w:eastAsia="tr-TR"/>
        </w:rPr>
        <w:t xml:space="preserve"> </w:t>
      </w:r>
      <w:r w:rsidR="00630646" w:rsidRPr="00BF472B">
        <w:rPr>
          <w:rFonts w:eastAsia="Times New Roman" w:cs="Times New Roman"/>
          <w:sz w:val="24"/>
          <w:szCs w:val="24"/>
          <w:lang w:eastAsia="tr-TR"/>
        </w:rPr>
        <w:t>Bağımlılığı Farkındalığı Projesi”</w:t>
      </w:r>
      <w:r w:rsidRPr="00BF472B">
        <w:rPr>
          <w:rFonts w:eastAsia="Times New Roman" w:cs="Times New Roman"/>
          <w:sz w:val="24"/>
          <w:szCs w:val="24"/>
          <w:lang w:eastAsia="tr-TR"/>
        </w:rPr>
        <w:t xml:space="preserve">nin iletişim araçlarından biri olan </w:t>
      </w:r>
      <w:r w:rsidR="00630646" w:rsidRPr="00BF472B">
        <w:rPr>
          <w:rFonts w:eastAsia="Times New Roman" w:cs="Times New Roman"/>
          <w:sz w:val="24"/>
          <w:szCs w:val="24"/>
          <w:u w:val="single"/>
          <w:lang w:eastAsia="tr-TR"/>
        </w:rPr>
        <w:t>K</w:t>
      </w:r>
      <w:r w:rsidRPr="00BF472B">
        <w:rPr>
          <w:rFonts w:eastAsia="Times New Roman" w:cs="Times New Roman"/>
          <w:sz w:val="24"/>
          <w:szCs w:val="24"/>
          <w:u w:val="single"/>
          <w:lang w:eastAsia="tr-TR"/>
        </w:rPr>
        <w:t xml:space="preserve">ısa </w:t>
      </w:r>
      <w:r w:rsidR="00630646" w:rsidRPr="00BF472B">
        <w:rPr>
          <w:rFonts w:eastAsia="Times New Roman" w:cs="Times New Roman"/>
          <w:sz w:val="24"/>
          <w:szCs w:val="24"/>
          <w:u w:val="single"/>
          <w:lang w:eastAsia="tr-TR"/>
        </w:rPr>
        <w:t>Video Y</w:t>
      </w:r>
      <w:r w:rsidRPr="00BF472B">
        <w:rPr>
          <w:rFonts w:eastAsia="Times New Roman" w:cs="Times New Roman"/>
          <w:sz w:val="24"/>
          <w:szCs w:val="24"/>
          <w:u w:val="single"/>
          <w:lang w:eastAsia="tr-TR"/>
        </w:rPr>
        <w:t>arışması</w:t>
      </w:r>
      <w:r w:rsidR="00A57203" w:rsidRPr="00BF472B">
        <w:rPr>
          <w:rFonts w:eastAsia="Times New Roman" w:cs="Times New Roman"/>
          <w:sz w:val="24"/>
          <w:szCs w:val="24"/>
          <w:lang w:eastAsia="tr-TR"/>
        </w:rPr>
        <w:t>, 15-25 yaşları arasındaki lise</w:t>
      </w:r>
      <w:r w:rsidR="00010836">
        <w:rPr>
          <w:rFonts w:eastAsia="Times New Roman" w:cs="Times New Roman"/>
          <w:sz w:val="24"/>
          <w:szCs w:val="24"/>
          <w:lang w:eastAsia="tr-TR"/>
        </w:rPr>
        <w:t>, lise dengi meslek okulları, iki ve dört yıllık</w:t>
      </w:r>
      <w:r w:rsidRPr="00BF472B">
        <w:rPr>
          <w:rFonts w:eastAsia="Times New Roman" w:cs="Times New Roman"/>
          <w:sz w:val="24"/>
          <w:szCs w:val="24"/>
          <w:lang w:eastAsia="tr-TR"/>
        </w:rPr>
        <w:t xml:space="preserve"> </w:t>
      </w:r>
      <w:r w:rsidR="00010836">
        <w:rPr>
          <w:rFonts w:eastAsia="Times New Roman" w:cs="Times New Roman"/>
          <w:sz w:val="24"/>
          <w:szCs w:val="24"/>
          <w:lang w:eastAsia="tr-TR"/>
        </w:rPr>
        <w:t xml:space="preserve">yüksek okul ve üniversitelerin </w:t>
      </w:r>
      <w:r w:rsidRPr="00BF472B">
        <w:rPr>
          <w:rFonts w:eastAsia="Times New Roman" w:cs="Times New Roman"/>
          <w:sz w:val="24"/>
          <w:szCs w:val="24"/>
          <w:lang w:eastAsia="tr-TR"/>
        </w:rPr>
        <w:t xml:space="preserve">öğrencileri arasında </w:t>
      </w:r>
      <w:r w:rsidR="006E2D84" w:rsidRPr="00BF472B">
        <w:rPr>
          <w:rFonts w:eastAsia="Times New Roman" w:cs="Times New Roman"/>
          <w:sz w:val="24"/>
          <w:szCs w:val="24"/>
          <w:lang w:eastAsia="tr-TR"/>
        </w:rPr>
        <w:t>yapılacaktır.</w:t>
      </w:r>
    </w:p>
    <w:p w:rsidR="008338DA" w:rsidRPr="00BF472B" w:rsidRDefault="008338DA" w:rsidP="008338DA">
      <w:pPr>
        <w:spacing w:line="270" w:lineRule="atLeast"/>
        <w:ind w:left="360"/>
        <w:jc w:val="both"/>
        <w:textAlignment w:val="baseline"/>
        <w:rPr>
          <w:rFonts w:eastAsia="Times New Roman" w:cs="Times New Roman"/>
          <w:sz w:val="24"/>
          <w:szCs w:val="24"/>
          <w:lang w:eastAsia="tr-TR"/>
        </w:rPr>
      </w:pPr>
    </w:p>
    <w:p w:rsidR="006203F0" w:rsidRPr="00BF472B" w:rsidRDefault="006203F0" w:rsidP="006203F0">
      <w:pPr>
        <w:pStyle w:val="ListeParagraf"/>
        <w:numPr>
          <w:ilvl w:val="0"/>
          <w:numId w:val="3"/>
        </w:numPr>
        <w:jc w:val="both"/>
        <w:rPr>
          <w:b/>
          <w:sz w:val="24"/>
          <w:szCs w:val="24"/>
          <w:u w:val="single"/>
        </w:rPr>
      </w:pPr>
      <w:r w:rsidRPr="00BF472B">
        <w:rPr>
          <w:b/>
          <w:sz w:val="24"/>
          <w:szCs w:val="24"/>
          <w:u w:val="single"/>
        </w:rPr>
        <w:t>YARIŞMANIN AMACI NEDİR?</w:t>
      </w:r>
    </w:p>
    <w:p w:rsidR="008338DA" w:rsidRPr="00BF472B" w:rsidRDefault="006E2D84" w:rsidP="008338DA">
      <w:pPr>
        <w:ind w:left="360"/>
        <w:jc w:val="both"/>
        <w:rPr>
          <w:sz w:val="24"/>
          <w:szCs w:val="24"/>
        </w:rPr>
      </w:pPr>
      <w:r w:rsidRPr="00BF472B">
        <w:rPr>
          <w:sz w:val="24"/>
          <w:szCs w:val="24"/>
        </w:rPr>
        <w:t xml:space="preserve">Kısa </w:t>
      </w:r>
      <w:r w:rsidR="00630646" w:rsidRPr="00BF472B">
        <w:rPr>
          <w:sz w:val="24"/>
          <w:szCs w:val="24"/>
        </w:rPr>
        <w:t>Video</w:t>
      </w:r>
      <w:r w:rsidRPr="00BF472B">
        <w:rPr>
          <w:sz w:val="24"/>
          <w:szCs w:val="24"/>
        </w:rPr>
        <w:t xml:space="preserve"> Yarışması</w:t>
      </w:r>
      <w:r w:rsidR="00C323D6" w:rsidRPr="00BF472B">
        <w:rPr>
          <w:sz w:val="24"/>
          <w:szCs w:val="24"/>
        </w:rPr>
        <w:t>, kentsel alanlardaki çocuklar ve ergenlerde</w:t>
      </w:r>
      <w:r w:rsidR="0025372B" w:rsidRPr="00BF472B">
        <w:rPr>
          <w:sz w:val="24"/>
          <w:szCs w:val="24"/>
        </w:rPr>
        <w:t xml:space="preserve"> madde bağımlılığı yaygınlığını kontrol altına almay</w:t>
      </w:r>
      <w:r w:rsidR="005E5CDB" w:rsidRPr="00BF472B">
        <w:rPr>
          <w:sz w:val="24"/>
          <w:szCs w:val="24"/>
        </w:rPr>
        <w:t xml:space="preserve">ı </w:t>
      </w:r>
      <w:r w:rsidR="0025372B" w:rsidRPr="00BF472B">
        <w:rPr>
          <w:sz w:val="24"/>
          <w:szCs w:val="24"/>
        </w:rPr>
        <w:t xml:space="preserve">amaçlamaktadır. </w:t>
      </w:r>
      <w:r w:rsidR="001312FF" w:rsidRPr="00BF472B">
        <w:rPr>
          <w:sz w:val="24"/>
          <w:szCs w:val="24"/>
        </w:rPr>
        <w:t>Ayrıca,</w:t>
      </w:r>
      <w:r w:rsidR="0025372B" w:rsidRPr="00BF472B">
        <w:rPr>
          <w:sz w:val="24"/>
          <w:szCs w:val="24"/>
        </w:rPr>
        <w:t xml:space="preserve"> </w:t>
      </w:r>
      <w:r w:rsidR="001312FF" w:rsidRPr="00BF472B">
        <w:rPr>
          <w:sz w:val="24"/>
          <w:szCs w:val="24"/>
        </w:rPr>
        <w:t>m</w:t>
      </w:r>
      <w:r w:rsidR="0025372B" w:rsidRPr="00BF472B">
        <w:rPr>
          <w:sz w:val="24"/>
          <w:szCs w:val="24"/>
        </w:rPr>
        <w:t xml:space="preserve">adde bağımlılığı riski hakkında ebeveynlerde farkındalık </w:t>
      </w:r>
      <w:r w:rsidR="00010836">
        <w:rPr>
          <w:sz w:val="24"/>
          <w:szCs w:val="24"/>
        </w:rPr>
        <w:t>ve</w:t>
      </w:r>
      <w:r w:rsidR="0025372B" w:rsidRPr="00BF472B">
        <w:rPr>
          <w:sz w:val="24"/>
          <w:szCs w:val="24"/>
        </w:rPr>
        <w:t xml:space="preserve"> bilinci artırarak onları</w:t>
      </w:r>
      <w:r w:rsidR="005E5CDB" w:rsidRPr="00BF472B">
        <w:rPr>
          <w:sz w:val="24"/>
          <w:szCs w:val="24"/>
        </w:rPr>
        <w:t>n</w:t>
      </w:r>
      <w:r w:rsidR="0025372B" w:rsidRPr="00BF472B">
        <w:rPr>
          <w:sz w:val="24"/>
          <w:szCs w:val="24"/>
        </w:rPr>
        <w:t xml:space="preserve"> bu konu hakkında çocuklarıyla </w:t>
      </w:r>
      <w:r w:rsidR="001312FF" w:rsidRPr="00BF472B">
        <w:rPr>
          <w:sz w:val="24"/>
          <w:szCs w:val="24"/>
        </w:rPr>
        <w:t>açık bir iletişim kurabilme</w:t>
      </w:r>
      <w:r w:rsidR="00010836">
        <w:rPr>
          <w:sz w:val="24"/>
          <w:szCs w:val="24"/>
        </w:rPr>
        <w:t>yi</w:t>
      </w:r>
      <w:r w:rsidR="0025372B" w:rsidRPr="00BF472B">
        <w:rPr>
          <w:sz w:val="24"/>
          <w:szCs w:val="24"/>
        </w:rPr>
        <w:t xml:space="preserve"> </w:t>
      </w:r>
      <w:r w:rsidR="001312FF" w:rsidRPr="00BF472B">
        <w:rPr>
          <w:sz w:val="24"/>
          <w:szCs w:val="24"/>
        </w:rPr>
        <w:t>öğrenme</w:t>
      </w:r>
      <w:r w:rsidR="00010836">
        <w:rPr>
          <w:sz w:val="24"/>
          <w:szCs w:val="24"/>
        </w:rPr>
        <w:t>lerini</w:t>
      </w:r>
      <w:r w:rsidR="001312FF" w:rsidRPr="00BF472B">
        <w:rPr>
          <w:sz w:val="24"/>
          <w:szCs w:val="24"/>
        </w:rPr>
        <w:t xml:space="preserve"> </w:t>
      </w:r>
      <w:r w:rsidR="0025372B" w:rsidRPr="00BF472B">
        <w:rPr>
          <w:sz w:val="24"/>
          <w:szCs w:val="24"/>
        </w:rPr>
        <w:t>destekle</w:t>
      </w:r>
      <w:r w:rsidR="001312FF" w:rsidRPr="00BF472B">
        <w:rPr>
          <w:sz w:val="24"/>
          <w:szCs w:val="24"/>
        </w:rPr>
        <w:t>mektedir.</w:t>
      </w:r>
    </w:p>
    <w:p w:rsidR="00010836" w:rsidRDefault="00010836" w:rsidP="008338DA">
      <w:pPr>
        <w:spacing w:line="270" w:lineRule="atLeast"/>
        <w:ind w:left="360"/>
        <w:jc w:val="both"/>
        <w:textAlignment w:val="baseline"/>
        <w:rPr>
          <w:rFonts w:eastAsia="Times New Roman" w:cs="Times New Roman"/>
          <w:b/>
          <w:sz w:val="24"/>
          <w:szCs w:val="24"/>
          <w:u w:val="single"/>
          <w:lang w:eastAsia="tr-TR"/>
        </w:rPr>
      </w:pPr>
    </w:p>
    <w:p w:rsidR="00010836" w:rsidRDefault="00010836" w:rsidP="008338DA">
      <w:pPr>
        <w:spacing w:line="270" w:lineRule="atLeast"/>
        <w:ind w:left="360"/>
        <w:jc w:val="both"/>
        <w:textAlignment w:val="baseline"/>
        <w:rPr>
          <w:rFonts w:eastAsia="Times New Roman" w:cs="Times New Roman"/>
          <w:b/>
          <w:sz w:val="24"/>
          <w:szCs w:val="24"/>
          <w:u w:val="single"/>
          <w:lang w:eastAsia="tr-TR"/>
        </w:rPr>
      </w:pPr>
    </w:p>
    <w:p w:rsidR="0015495E" w:rsidRPr="00BF472B" w:rsidRDefault="008338DA" w:rsidP="008338DA">
      <w:pPr>
        <w:spacing w:line="270" w:lineRule="atLeast"/>
        <w:ind w:left="360"/>
        <w:jc w:val="both"/>
        <w:textAlignment w:val="baseline"/>
        <w:rPr>
          <w:rFonts w:eastAsia="Times New Roman" w:cs="Times New Roman"/>
          <w:b/>
          <w:sz w:val="24"/>
          <w:szCs w:val="24"/>
          <w:u w:val="single"/>
          <w:lang w:eastAsia="tr-TR"/>
        </w:rPr>
      </w:pPr>
      <w:r w:rsidRPr="00BF472B">
        <w:rPr>
          <w:rFonts w:eastAsia="Times New Roman" w:cs="Times New Roman"/>
          <w:b/>
          <w:sz w:val="24"/>
          <w:szCs w:val="24"/>
          <w:u w:val="single"/>
          <w:lang w:eastAsia="tr-TR"/>
        </w:rPr>
        <w:lastRenderedPageBreak/>
        <w:br/>
      </w:r>
      <w:r w:rsidRPr="00BF472B">
        <w:rPr>
          <w:rFonts w:eastAsia="Times New Roman" w:cs="Times New Roman"/>
          <w:b/>
          <w:sz w:val="24"/>
          <w:szCs w:val="24"/>
          <w:lang w:eastAsia="tr-TR"/>
        </w:rPr>
        <w:t xml:space="preserve">4. </w:t>
      </w:r>
      <w:r w:rsidR="00010836">
        <w:rPr>
          <w:rFonts w:eastAsia="Times New Roman" w:cs="Times New Roman"/>
          <w:b/>
          <w:sz w:val="24"/>
          <w:szCs w:val="24"/>
          <w:lang w:eastAsia="tr-TR"/>
        </w:rPr>
        <w:t xml:space="preserve"> </w:t>
      </w:r>
      <w:r w:rsidR="006E2D84" w:rsidRPr="00BF472B">
        <w:rPr>
          <w:rFonts w:eastAsia="Times New Roman" w:cs="Times New Roman"/>
          <w:b/>
          <w:sz w:val="24"/>
          <w:szCs w:val="24"/>
          <w:u w:val="single"/>
          <w:lang w:eastAsia="tr-TR"/>
        </w:rPr>
        <w:t xml:space="preserve">KISA </w:t>
      </w:r>
      <w:r w:rsidR="00630646" w:rsidRPr="00BF472B">
        <w:rPr>
          <w:rFonts w:eastAsia="Times New Roman" w:cs="Times New Roman"/>
          <w:b/>
          <w:sz w:val="24"/>
          <w:szCs w:val="24"/>
          <w:u w:val="single"/>
          <w:lang w:eastAsia="tr-TR"/>
        </w:rPr>
        <w:t>VİDEOLARLA</w:t>
      </w:r>
      <w:r w:rsidR="006E2D84" w:rsidRPr="00BF472B">
        <w:rPr>
          <w:rFonts w:eastAsia="Times New Roman" w:cs="Times New Roman"/>
          <w:b/>
          <w:sz w:val="24"/>
          <w:szCs w:val="24"/>
          <w:u w:val="single"/>
          <w:lang w:eastAsia="tr-TR"/>
        </w:rPr>
        <w:t xml:space="preserve"> KİMLERE ULAŞILMAK İSTENİYOR</w:t>
      </w:r>
      <w:r w:rsidR="0015495E" w:rsidRPr="00BF472B">
        <w:rPr>
          <w:rFonts w:eastAsia="Times New Roman" w:cs="Times New Roman"/>
          <w:b/>
          <w:sz w:val="24"/>
          <w:szCs w:val="24"/>
          <w:u w:val="single"/>
          <w:lang w:eastAsia="tr-TR"/>
        </w:rPr>
        <w:t>?</w:t>
      </w:r>
    </w:p>
    <w:p w:rsidR="004F58E1" w:rsidRPr="00BF472B" w:rsidRDefault="006E2D84" w:rsidP="00010836">
      <w:pPr>
        <w:spacing w:line="270" w:lineRule="atLeast"/>
        <w:ind w:left="708"/>
        <w:jc w:val="both"/>
        <w:textAlignment w:val="baseline"/>
        <w:rPr>
          <w:rFonts w:eastAsia="Times New Roman" w:cs="Times New Roman"/>
          <w:sz w:val="24"/>
          <w:szCs w:val="24"/>
          <w:lang w:eastAsia="tr-TR"/>
        </w:rPr>
      </w:pPr>
      <w:r w:rsidRPr="00BF472B">
        <w:rPr>
          <w:rFonts w:eastAsia="Times New Roman" w:cs="Times New Roman"/>
          <w:sz w:val="24"/>
          <w:szCs w:val="24"/>
          <w:lang w:eastAsia="tr-TR"/>
        </w:rPr>
        <w:t xml:space="preserve">Videolarda genç yönetmenler, </w:t>
      </w:r>
      <w:r w:rsidR="00010836">
        <w:rPr>
          <w:rFonts w:eastAsia="Times New Roman" w:cs="Times New Roman"/>
          <w:sz w:val="24"/>
          <w:szCs w:val="24"/>
          <w:lang w:eastAsia="tr-TR"/>
        </w:rPr>
        <w:t xml:space="preserve">başta </w:t>
      </w:r>
      <w:r w:rsidRPr="00BF472B">
        <w:rPr>
          <w:rFonts w:eastAsia="Times New Roman" w:cs="Times New Roman"/>
          <w:sz w:val="24"/>
          <w:szCs w:val="24"/>
          <w:lang w:eastAsia="tr-TR"/>
        </w:rPr>
        <w:t>18 yaşından küçük çocuklara sahip olan ebeveynlere</w:t>
      </w:r>
      <w:r w:rsidR="00010836">
        <w:rPr>
          <w:rFonts w:eastAsia="Times New Roman" w:cs="Times New Roman"/>
          <w:sz w:val="24"/>
          <w:szCs w:val="24"/>
          <w:lang w:eastAsia="tr-TR"/>
        </w:rPr>
        <w:t xml:space="preserve">, ebeveyn adaylarına ve tüm yetişkinlere </w:t>
      </w:r>
      <w:r w:rsidRPr="00BF472B">
        <w:rPr>
          <w:rFonts w:eastAsia="Times New Roman" w:cs="Times New Roman"/>
          <w:sz w:val="24"/>
          <w:szCs w:val="24"/>
          <w:lang w:eastAsia="tr-TR"/>
        </w:rPr>
        <w:t xml:space="preserve">mesajlar verecektir. </w:t>
      </w:r>
    </w:p>
    <w:p w:rsidR="0015495E" w:rsidRPr="00BF472B" w:rsidRDefault="006E2D84" w:rsidP="00C7743E">
      <w:pPr>
        <w:pStyle w:val="ListeParagraf"/>
        <w:numPr>
          <w:ilvl w:val="0"/>
          <w:numId w:val="48"/>
        </w:numPr>
        <w:spacing w:line="270" w:lineRule="atLeast"/>
        <w:jc w:val="both"/>
        <w:textAlignment w:val="baseline"/>
        <w:rPr>
          <w:b/>
          <w:sz w:val="24"/>
          <w:szCs w:val="24"/>
          <w:u w:val="single"/>
        </w:rPr>
      </w:pPr>
      <w:r w:rsidRPr="00BF472B">
        <w:rPr>
          <w:b/>
          <w:sz w:val="24"/>
          <w:szCs w:val="24"/>
          <w:u w:val="single"/>
        </w:rPr>
        <w:t>VİDEOLARDAN BEKLENEN İÇERİK NEDİR?</w:t>
      </w:r>
    </w:p>
    <w:p w:rsidR="002A2329" w:rsidRPr="00BF472B" w:rsidRDefault="00DC0ABC" w:rsidP="00E62123">
      <w:pPr>
        <w:tabs>
          <w:tab w:val="left" w:pos="7305"/>
        </w:tabs>
        <w:ind w:left="708"/>
        <w:jc w:val="both"/>
        <w:rPr>
          <w:sz w:val="24"/>
        </w:rPr>
      </w:pPr>
      <w:r w:rsidRPr="00BF472B">
        <w:rPr>
          <w:sz w:val="24"/>
        </w:rPr>
        <w:t xml:space="preserve">Birleşmiş Milletler Uyuşturucu ve Suç Ofisi’nin 2015 Dünya Uyuşturucu </w:t>
      </w:r>
      <w:r w:rsidR="00E62123" w:rsidRPr="00BF472B">
        <w:rPr>
          <w:sz w:val="24"/>
        </w:rPr>
        <w:t>Raporu’na göre</w:t>
      </w:r>
      <w:r w:rsidR="002A2329" w:rsidRPr="00BF472B">
        <w:rPr>
          <w:sz w:val="24"/>
        </w:rPr>
        <w:t>,</w:t>
      </w:r>
      <w:r w:rsidRPr="00BF472B">
        <w:rPr>
          <w:sz w:val="24"/>
        </w:rPr>
        <w:t xml:space="preserve"> 15 ve 64 yaş</w:t>
      </w:r>
      <w:r w:rsidR="00010836">
        <w:rPr>
          <w:sz w:val="24"/>
        </w:rPr>
        <w:t xml:space="preserve">ları arasındaki 246 milyon kişi, bir başka deyişle, </w:t>
      </w:r>
      <w:r w:rsidRPr="00BF472B">
        <w:rPr>
          <w:sz w:val="24"/>
        </w:rPr>
        <w:t xml:space="preserve">her 20 kişiden 1’i </w:t>
      </w:r>
      <w:r w:rsidR="00E62123" w:rsidRPr="00BF472B">
        <w:rPr>
          <w:sz w:val="24"/>
        </w:rPr>
        <w:t>2013’te yasadışı madde kullanmıştır. Dünyanın madde kullanım probleminin büyüklüğü</w:t>
      </w:r>
      <w:r w:rsidR="005B1DDD" w:rsidRPr="00BF472B">
        <w:rPr>
          <w:sz w:val="24"/>
        </w:rPr>
        <w:t>,</w:t>
      </w:r>
      <w:r w:rsidR="00E62123" w:rsidRPr="00BF472B">
        <w:rPr>
          <w:sz w:val="24"/>
        </w:rPr>
        <w:t xml:space="preserve"> her 10 madde kullanıcısından 1’inin madde kullanım</w:t>
      </w:r>
      <w:r w:rsidR="00010836">
        <w:rPr>
          <w:sz w:val="24"/>
        </w:rPr>
        <w:t xml:space="preserve">ı ilişkili </w:t>
      </w:r>
      <w:r w:rsidR="00E62123" w:rsidRPr="00BF472B">
        <w:rPr>
          <w:sz w:val="24"/>
        </w:rPr>
        <w:t xml:space="preserve"> hastalık ve bağımlılık yaşayan “pro</w:t>
      </w:r>
      <w:r w:rsidR="00630646" w:rsidRPr="00BF472B">
        <w:rPr>
          <w:sz w:val="24"/>
        </w:rPr>
        <w:t>blemli madde kullanıcısı” olduğu</w:t>
      </w:r>
      <w:r w:rsidR="00E62123" w:rsidRPr="00BF472B">
        <w:rPr>
          <w:sz w:val="24"/>
        </w:rPr>
        <w:t xml:space="preserve"> değerlendirildiğinde daha görünür </w:t>
      </w:r>
      <w:r w:rsidR="00630646" w:rsidRPr="00BF472B">
        <w:rPr>
          <w:sz w:val="24"/>
        </w:rPr>
        <w:t>bir hal almaktadır.</w:t>
      </w:r>
      <w:r w:rsidR="00E62123" w:rsidRPr="00BF472B">
        <w:rPr>
          <w:sz w:val="24"/>
        </w:rPr>
        <w:t xml:space="preserve"> Diğer bir deyişle, 27 milyon kişi problemli madde kullanıcısıdır. </w:t>
      </w:r>
      <w:r w:rsidR="002A2329" w:rsidRPr="00BF472B">
        <w:rPr>
          <w:sz w:val="24"/>
        </w:rPr>
        <w:t xml:space="preserve"> </w:t>
      </w:r>
    </w:p>
    <w:p w:rsidR="002A2329" w:rsidRPr="00BF472B" w:rsidRDefault="00E62123" w:rsidP="0083085A">
      <w:pPr>
        <w:pStyle w:val="ListeParagraf"/>
        <w:tabs>
          <w:tab w:val="left" w:pos="7305"/>
        </w:tabs>
        <w:jc w:val="both"/>
        <w:rPr>
          <w:sz w:val="24"/>
        </w:rPr>
      </w:pPr>
      <w:r w:rsidRPr="00BF472B">
        <w:rPr>
          <w:sz w:val="24"/>
        </w:rPr>
        <w:t>Madde kullanım hastalıkları ve buna bağlı sağlık sonuçlarını</w:t>
      </w:r>
      <w:r w:rsidR="0083085A" w:rsidRPr="00BF472B">
        <w:rPr>
          <w:sz w:val="24"/>
        </w:rPr>
        <w:t xml:space="preserve"> önleme</w:t>
      </w:r>
      <w:r w:rsidR="00630646" w:rsidRPr="00BF472B">
        <w:rPr>
          <w:sz w:val="24"/>
        </w:rPr>
        <w:t xml:space="preserve"> süreçleri</w:t>
      </w:r>
      <w:r w:rsidR="0083085A" w:rsidRPr="00BF472B">
        <w:rPr>
          <w:sz w:val="24"/>
        </w:rPr>
        <w:t>,</w:t>
      </w:r>
      <w:r w:rsidRPr="00BF472B">
        <w:rPr>
          <w:sz w:val="24"/>
        </w:rPr>
        <w:t xml:space="preserve"> </w:t>
      </w:r>
      <w:r w:rsidR="00630646" w:rsidRPr="00BF472B">
        <w:rPr>
          <w:sz w:val="24"/>
        </w:rPr>
        <w:t>tedavi ve bakım maliyetleri</w:t>
      </w:r>
      <w:r w:rsidRPr="00BF472B">
        <w:rPr>
          <w:sz w:val="24"/>
        </w:rPr>
        <w:t xml:space="preserve"> kamu sağlık sistemlerine</w:t>
      </w:r>
      <w:r w:rsidR="0083085A" w:rsidRPr="00BF472B">
        <w:rPr>
          <w:sz w:val="24"/>
        </w:rPr>
        <w:t xml:space="preserve"> </w:t>
      </w:r>
      <w:r w:rsidRPr="00BF472B">
        <w:rPr>
          <w:sz w:val="24"/>
        </w:rPr>
        <w:t xml:space="preserve">ağır bir yük </w:t>
      </w:r>
      <w:r w:rsidR="00010836">
        <w:rPr>
          <w:sz w:val="24"/>
        </w:rPr>
        <w:t>getirmektedir.</w:t>
      </w:r>
      <w:r w:rsidR="0083085A" w:rsidRPr="00BF472B">
        <w:rPr>
          <w:sz w:val="24"/>
        </w:rPr>
        <w:t xml:space="preserve"> </w:t>
      </w:r>
      <w:r w:rsidR="00010836">
        <w:rPr>
          <w:sz w:val="24"/>
        </w:rPr>
        <w:t>Pek çok ülkede tedavi h</w:t>
      </w:r>
      <w:r w:rsidR="0083085A" w:rsidRPr="00BF472B">
        <w:rPr>
          <w:sz w:val="24"/>
        </w:rPr>
        <w:t>izmetleri</w:t>
      </w:r>
      <w:r w:rsidR="00010836">
        <w:rPr>
          <w:sz w:val="24"/>
        </w:rPr>
        <w:t>nin yeterli nitelik ve niceliğe ulaşamamış olması</w:t>
      </w:r>
      <w:r w:rsidR="00E210B8" w:rsidRPr="00BF472B">
        <w:rPr>
          <w:sz w:val="24"/>
        </w:rPr>
        <w:t xml:space="preserve"> </w:t>
      </w:r>
      <w:r w:rsidR="00010836">
        <w:rPr>
          <w:sz w:val="24"/>
        </w:rPr>
        <w:t>nedeniyle</w:t>
      </w:r>
      <w:r w:rsidRPr="00BF472B">
        <w:rPr>
          <w:sz w:val="24"/>
        </w:rPr>
        <w:t xml:space="preserve"> </w:t>
      </w:r>
      <w:r w:rsidR="0083085A" w:rsidRPr="00BF472B">
        <w:rPr>
          <w:sz w:val="24"/>
        </w:rPr>
        <w:t>dünyadaki her altı problemli uyuşturucu kulla</w:t>
      </w:r>
      <w:r w:rsidR="00B93443" w:rsidRPr="00BF472B">
        <w:rPr>
          <w:sz w:val="24"/>
        </w:rPr>
        <w:t xml:space="preserve">nıcısından </w:t>
      </w:r>
      <w:r w:rsidR="00630646" w:rsidRPr="00BF472B">
        <w:rPr>
          <w:sz w:val="24"/>
        </w:rPr>
        <w:t xml:space="preserve">sadece </w:t>
      </w:r>
      <w:r w:rsidR="00B93443" w:rsidRPr="00BF472B">
        <w:rPr>
          <w:sz w:val="24"/>
        </w:rPr>
        <w:t>biri tedaviye ulaşabilmektedir.</w:t>
      </w:r>
    </w:p>
    <w:p w:rsidR="008853A7" w:rsidRPr="00BF472B" w:rsidRDefault="008853A7" w:rsidP="002A2329">
      <w:pPr>
        <w:pStyle w:val="ListeParagraf"/>
        <w:tabs>
          <w:tab w:val="left" w:pos="7305"/>
        </w:tabs>
        <w:jc w:val="both"/>
        <w:rPr>
          <w:sz w:val="24"/>
        </w:rPr>
      </w:pPr>
    </w:p>
    <w:p w:rsidR="002A2329" w:rsidRPr="00BF472B" w:rsidRDefault="00706AB3" w:rsidP="002A2329">
      <w:pPr>
        <w:pStyle w:val="ListeParagraf"/>
        <w:tabs>
          <w:tab w:val="left" w:pos="7305"/>
        </w:tabs>
        <w:jc w:val="both"/>
        <w:rPr>
          <w:sz w:val="24"/>
        </w:rPr>
      </w:pPr>
      <w:r w:rsidRPr="00BF472B">
        <w:rPr>
          <w:sz w:val="24"/>
        </w:rPr>
        <w:t xml:space="preserve">Hükümet düzeyinde tüm ülkeler ve sivil toplum örgütleri madde kullanımına ve bağımlılığına karşı belirli </w:t>
      </w:r>
      <w:r w:rsidR="00010836">
        <w:rPr>
          <w:sz w:val="24"/>
        </w:rPr>
        <w:t>seviyelerde</w:t>
      </w:r>
      <w:r w:rsidRPr="00BF472B">
        <w:rPr>
          <w:sz w:val="24"/>
        </w:rPr>
        <w:t xml:space="preserve"> savaşmaktadırlar. Önleme stratejileri, okuldaki, ailedeki ve kimsesiz çocuklar için evin dışındaki yasal tedbirlere dayanmaktadır. </w:t>
      </w:r>
      <w:r w:rsidR="003B1D4A" w:rsidRPr="00BF472B">
        <w:rPr>
          <w:sz w:val="24"/>
        </w:rPr>
        <w:t xml:space="preserve"> </w:t>
      </w:r>
    </w:p>
    <w:p w:rsidR="003B1D4A" w:rsidRPr="00BF472B" w:rsidRDefault="003B1D4A" w:rsidP="002A2329">
      <w:pPr>
        <w:pStyle w:val="ListeParagraf"/>
        <w:tabs>
          <w:tab w:val="left" w:pos="7305"/>
        </w:tabs>
        <w:jc w:val="both"/>
        <w:rPr>
          <w:sz w:val="24"/>
        </w:rPr>
      </w:pPr>
    </w:p>
    <w:p w:rsidR="00F148DA" w:rsidRPr="00BF472B" w:rsidRDefault="00B66518" w:rsidP="00010836">
      <w:pPr>
        <w:pStyle w:val="ListeParagraf"/>
        <w:tabs>
          <w:tab w:val="left" w:pos="7305"/>
        </w:tabs>
        <w:jc w:val="both"/>
        <w:rPr>
          <w:sz w:val="24"/>
          <w:szCs w:val="24"/>
        </w:rPr>
      </w:pPr>
      <w:r w:rsidRPr="00BF472B">
        <w:rPr>
          <w:sz w:val="24"/>
        </w:rPr>
        <w:t>“Gel Konuşalım, Yalnız Değilsin!</w:t>
      </w:r>
      <w:r>
        <w:rPr>
          <w:sz w:val="24"/>
        </w:rPr>
        <w:t xml:space="preserve">”: </w:t>
      </w:r>
      <w:r w:rsidR="001C35C0" w:rsidRPr="00BF472B">
        <w:rPr>
          <w:sz w:val="24"/>
        </w:rPr>
        <w:t>Yetişkinlerde</w:t>
      </w:r>
      <w:r w:rsidR="00706AB3" w:rsidRPr="00BF472B">
        <w:rPr>
          <w:sz w:val="24"/>
        </w:rPr>
        <w:t xml:space="preserve"> Madde</w:t>
      </w:r>
      <w:r w:rsidR="001C35C0" w:rsidRPr="00BF472B">
        <w:rPr>
          <w:sz w:val="24"/>
        </w:rPr>
        <w:t xml:space="preserve"> Bağımlılığı</w:t>
      </w:r>
      <w:r w:rsidR="00706AB3" w:rsidRPr="00BF472B">
        <w:rPr>
          <w:sz w:val="24"/>
        </w:rPr>
        <w:t xml:space="preserve"> Farkındalığı Projesi Kısa </w:t>
      </w:r>
      <w:r w:rsidR="00630646" w:rsidRPr="00BF472B">
        <w:rPr>
          <w:sz w:val="24"/>
        </w:rPr>
        <w:t>Video</w:t>
      </w:r>
      <w:r w:rsidR="00706AB3" w:rsidRPr="00BF472B">
        <w:rPr>
          <w:sz w:val="24"/>
        </w:rPr>
        <w:t xml:space="preserve"> Yarışması’nın ana odağı aile içinde başlayan koruma</w:t>
      </w:r>
      <w:r w:rsidR="00010836">
        <w:rPr>
          <w:sz w:val="24"/>
        </w:rPr>
        <w:t xml:space="preserve"> ve önlemedir.</w:t>
      </w:r>
      <w:r w:rsidR="00706AB3" w:rsidRPr="00BF472B">
        <w:rPr>
          <w:sz w:val="24"/>
        </w:rPr>
        <w:t xml:space="preserve"> </w:t>
      </w:r>
      <w:r w:rsidR="00630646" w:rsidRPr="00BF472B">
        <w:rPr>
          <w:sz w:val="24"/>
        </w:rPr>
        <w:t>Aile her toplumu</w:t>
      </w:r>
      <w:r w:rsidR="00975E54" w:rsidRPr="00BF472B">
        <w:rPr>
          <w:sz w:val="24"/>
        </w:rPr>
        <w:t>n</w:t>
      </w:r>
      <w:r w:rsidR="00630646" w:rsidRPr="00BF472B">
        <w:rPr>
          <w:sz w:val="24"/>
        </w:rPr>
        <w:t xml:space="preserve"> </w:t>
      </w:r>
      <w:r w:rsidR="00E210B8" w:rsidRPr="00BF472B">
        <w:rPr>
          <w:sz w:val="24"/>
        </w:rPr>
        <w:t xml:space="preserve">en temel </w:t>
      </w:r>
      <w:r w:rsidR="00975E54" w:rsidRPr="00BF472B">
        <w:rPr>
          <w:sz w:val="24"/>
        </w:rPr>
        <w:t xml:space="preserve">birimdir ve çocukların fiziksel ve </w:t>
      </w:r>
      <w:r w:rsidR="00E210B8" w:rsidRPr="00BF472B">
        <w:rPr>
          <w:sz w:val="24"/>
        </w:rPr>
        <w:t xml:space="preserve">zihinsel </w:t>
      </w:r>
      <w:r w:rsidR="00975E54" w:rsidRPr="00BF472B">
        <w:rPr>
          <w:sz w:val="24"/>
        </w:rPr>
        <w:t>açıdan</w:t>
      </w:r>
      <w:r w:rsidR="00E210B8" w:rsidRPr="00BF472B">
        <w:rPr>
          <w:sz w:val="24"/>
        </w:rPr>
        <w:t xml:space="preserve"> sağlıklı bireyler olarak yetiştirildiği yeri temsil eder. </w:t>
      </w:r>
      <w:r w:rsidR="00E210B8" w:rsidRPr="00BF472B">
        <w:rPr>
          <w:sz w:val="24"/>
          <w:szCs w:val="24"/>
        </w:rPr>
        <w:t xml:space="preserve">Çalışmaların sonuçları göstermektedir ki genç insanların aile içinde karşılaştığı problemler var olan madde kullanımını tetikleyebilir ve artırabilir. Genç insanların ebeveynlerle problemli ilişkileri de evden kaçmak veya suç işlemeye yönelim gibi davranışların temel belirleyicisi olabilmektedir.  </w:t>
      </w:r>
      <w:r w:rsidR="00B005A4" w:rsidRPr="00BF472B">
        <w:rPr>
          <w:sz w:val="24"/>
          <w:szCs w:val="24"/>
        </w:rPr>
        <w:t>E</w:t>
      </w:r>
      <w:r w:rsidR="00E210B8" w:rsidRPr="00BF472B">
        <w:rPr>
          <w:sz w:val="24"/>
          <w:szCs w:val="24"/>
        </w:rPr>
        <w:t>beveynler</w:t>
      </w:r>
      <w:r w:rsidR="00B005A4" w:rsidRPr="00BF472B">
        <w:rPr>
          <w:sz w:val="24"/>
          <w:szCs w:val="24"/>
        </w:rPr>
        <w:t xml:space="preserve">in çocuklarına ergenlik çağı sırasında ve sonrasında yüksek seviyede gösterdiği </w:t>
      </w:r>
      <w:r w:rsidR="00975E54" w:rsidRPr="00BF472B">
        <w:rPr>
          <w:sz w:val="24"/>
          <w:szCs w:val="24"/>
        </w:rPr>
        <w:t>ilgi</w:t>
      </w:r>
      <w:r w:rsidR="00E210B8" w:rsidRPr="00BF472B">
        <w:rPr>
          <w:sz w:val="24"/>
          <w:szCs w:val="24"/>
        </w:rPr>
        <w:t xml:space="preserve"> </w:t>
      </w:r>
      <w:r w:rsidR="00B005A4" w:rsidRPr="00BF472B">
        <w:rPr>
          <w:sz w:val="24"/>
          <w:szCs w:val="24"/>
        </w:rPr>
        <w:t xml:space="preserve">ve </w:t>
      </w:r>
      <w:r w:rsidR="00010836">
        <w:rPr>
          <w:sz w:val="24"/>
          <w:szCs w:val="24"/>
        </w:rPr>
        <w:t>yakın</w:t>
      </w:r>
      <w:r w:rsidR="00B005A4" w:rsidRPr="00BF472B">
        <w:rPr>
          <w:sz w:val="24"/>
          <w:szCs w:val="24"/>
        </w:rPr>
        <w:t xml:space="preserve"> iletişimin, genç</w:t>
      </w:r>
      <w:r w:rsidR="00975E54" w:rsidRPr="00BF472B">
        <w:rPr>
          <w:sz w:val="24"/>
          <w:szCs w:val="24"/>
        </w:rPr>
        <w:t>lerin</w:t>
      </w:r>
      <w:r w:rsidR="00B005A4" w:rsidRPr="00BF472B">
        <w:rPr>
          <w:sz w:val="24"/>
          <w:szCs w:val="24"/>
        </w:rPr>
        <w:t xml:space="preserve"> </w:t>
      </w:r>
      <w:r w:rsidR="00975E54" w:rsidRPr="00BF472B">
        <w:rPr>
          <w:sz w:val="24"/>
          <w:szCs w:val="24"/>
        </w:rPr>
        <w:t xml:space="preserve">madde kullanımından kaçınmalarında </w:t>
      </w:r>
      <w:r w:rsidR="00B005A4" w:rsidRPr="00BF472B">
        <w:rPr>
          <w:sz w:val="24"/>
          <w:szCs w:val="24"/>
        </w:rPr>
        <w:t>önemli bir faktör olduğu gözlenmiştir</w:t>
      </w:r>
      <w:r w:rsidR="00B005A4" w:rsidRPr="00BF472B">
        <w:rPr>
          <w:bCs/>
          <w:sz w:val="24"/>
          <w:szCs w:val="24"/>
        </w:rPr>
        <w:t>.</w:t>
      </w:r>
    </w:p>
    <w:p w:rsidR="00F148DA" w:rsidRPr="00BF472B" w:rsidRDefault="00B005A4" w:rsidP="00F148DA">
      <w:pPr>
        <w:ind w:left="708"/>
        <w:jc w:val="both"/>
        <w:rPr>
          <w:sz w:val="24"/>
          <w:szCs w:val="24"/>
        </w:rPr>
      </w:pPr>
      <w:r w:rsidRPr="00BF472B">
        <w:rPr>
          <w:sz w:val="24"/>
          <w:szCs w:val="24"/>
        </w:rPr>
        <w:t xml:space="preserve">Bu çocuklar </w:t>
      </w:r>
      <w:r w:rsidR="00B303D3" w:rsidRPr="00BF472B">
        <w:rPr>
          <w:sz w:val="24"/>
          <w:szCs w:val="24"/>
        </w:rPr>
        <w:t>tedavi</w:t>
      </w:r>
      <w:r w:rsidR="00975E54" w:rsidRPr="00BF472B">
        <w:rPr>
          <w:sz w:val="24"/>
          <w:szCs w:val="24"/>
        </w:rPr>
        <w:t xml:space="preserve"> ve rehabilitasyon çalışmaları sırasında</w:t>
      </w:r>
      <w:r w:rsidRPr="00BF472B">
        <w:rPr>
          <w:sz w:val="24"/>
          <w:szCs w:val="24"/>
        </w:rPr>
        <w:t xml:space="preserve"> “eğer daha çok sevilse</w:t>
      </w:r>
      <w:r w:rsidR="00DD1D21" w:rsidRPr="00BF472B">
        <w:rPr>
          <w:sz w:val="24"/>
          <w:szCs w:val="24"/>
        </w:rPr>
        <w:t>ydik</w:t>
      </w:r>
      <w:r w:rsidRPr="00BF472B">
        <w:rPr>
          <w:sz w:val="24"/>
          <w:szCs w:val="24"/>
        </w:rPr>
        <w:t>, ilgi</w:t>
      </w:r>
      <w:r w:rsidR="00010836">
        <w:rPr>
          <w:sz w:val="24"/>
          <w:szCs w:val="24"/>
        </w:rPr>
        <w:t xml:space="preserve"> görseydik</w:t>
      </w:r>
      <w:r w:rsidR="00DD1D21" w:rsidRPr="00BF472B">
        <w:rPr>
          <w:sz w:val="24"/>
          <w:szCs w:val="24"/>
        </w:rPr>
        <w:t xml:space="preserve"> ve ailemizle</w:t>
      </w:r>
      <w:r w:rsidRPr="00BF472B">
        <w:rPr>
          <w:sz w:val="24"/>
          <w:szCs w:val="24"/>
        </w:rPr>
        <w:t xml:space="preserve"> d</w:t>
      </w:r>
      <w:r w:rsidR="00DD1D21" w:rsidRPr="00BF472B">
        <w:rPr>
          <w:sz w:val="24"/>
          <w:szCs w:val="24"/>
        </w:rPr>
        <w:t xml:space="preserve">aha çok zaman geçirme imkanımız olsaydı, </w:t>
      </w:r>
      <w:r w:rsidRPr="00BF472B">
        <w:rPr>
          <w:sz w:val="24"/>
          <w:szCs w:val="24"/>
        </w:rPr>
        <w:t xml:space="preserve">her şey çok daha farklı olabilirdi” demişlerdir. </w:t>
      </w:r>
    </w:p>
    <w:p w:rsidR="00F148DA" w:rsidRPr="00BF472B" w:rsidRDefault="00F148DA" w:rsidP="00F148DA">
      <w:pPr>
        <w:pStyle w:val="ListeParagraf"/>
        <w:ind w:left="708"/>
        <w:jc w:val="both"/>
        <w:rPr>
          <w:b/>
          <w:i/>
          <w:sz w:val="20"/>
          <w:szCs w:val="20"/>
        </w:rPr>
      </w:pPr>
      <w:r w:rsidRPr="00BF472B">
        <w:rPr>
          <w:i/>
          <w:sz w:val="20"/>
          <w:szCs w:val="20"/>
        </w:rPr>
        <w:t>(</w:t>
      </w:r>
      <w:r w:rsidR="00B303D3" w:rsidRPr="00BF472B">
        <w:rPr>
          <w:b/>
          <w:i/>
          <w:sz w:val="20"/>
          <w:szCs w:val="20"/>
        </w:rPr>
        <w:t>Uyuşturucu Madde Bağımlısı Gençlerin Aile İçi İlişkilere Yönelik Görüşleri: Esenler-Bağcılar Örneği</w:t>
      </w:r>
      <w:r w:rsidRPr="00BF472B">
        <w:rPr>
          <w:b/>
          <w:i/>
          <w:sz w:val="20"/>
          <w:szCs w:val="20"/>
        </w:rPr>
        <w:t>, 2014</w:t>
      </w:r>
      <w:r w:rsidR="00975E54" w:rsidRPr="00BF472B">
        <w:rPr>
          <w:b/>
          <w:i/>
          <w:sz w:val="20"/>
          <w:szCs w:val="20"/>
        </w:rPr>
        <w:t>-</w:t>
      </w:r>
      <w:r w:rsidR="00B303D3" w:rsidRPr="00BF472B">
        <w:rPr>
          <w:b/>
          <w:i/>
          <w:sz w:val="20"/>
          <w:szCs w:val="20"/>
        </w:rPr>
        <w:t xml:space="preserve">Yrd. </w:t>
      </w:r>
      <w:r w:rsidR="000C0C65" w:rsidRPr="00BF472B">
        <w:rPr>
          <w:b/>
          <w:i/>
          <w:sz w:val="20"/>
          <w:szCs w:val="20"/>
        </w:rPr>
        <w:t>Doç. Dr.</w:t>
      </w:r>
      <w:r w:rsidRPr="00BF472B">
        <w:rPr>
          <w:b/>
          <w:i/>
          <w:sz w:val="20"/>
          <w:szCs w:val="20"/>
        </w:rPr>
        <w:t xml:space="preserve"> Ömer Miraç Yaman, </w:t>
      </w:r>
      <w:r w:rsidR="00B303D3" w:rsidRPr="00BF472B">
        <w:rPr>
          <w:b/>
          <w:i/>
          <w:sz w:val="20"/>
          <w:szCs w:val="20"/>
        </w:rPr>
        <w:t>İstanbul Üniversitesi Sosyal Hizmet Bölümü</w:t>
      </w:r>
      <w:r w:rsidRPr="00BF472B">
        <w:rPr>
          <w:b/>
          <w:i/>
          <w:sz w:val="20"/>
          <w:szCs w:val="20"/>
        </w:rPr>
        <w:t>)</w:t>
      </w:r>
    </w:p>
    <w:p w:rsidR="002A2329" w:rsidRPr="00BF472B" w:rsidRDefault="002A2329" w:rsidP="003B1D4A">
      <w:pPr>
        <w:pStyle w:val="ListeParagraf"/>
        <w:tabs>
          <w:tab w:val="left" w:pos="7305"/>
        </w:tabs>
        <w:jc w:val="both"/>
        <w:rPr>
          <w:sz w:val="24"/>
        </w:rPr>
      </w:pPr>
    </w:p>
    <w:p w:rsidR="00C80DEB" w:rsidRPr="00BF472B" w:rsidRDefault="00C80DEB" w:rsidP="009832B6">
      <w:pPr>
        <w:pStyle w:val="ListeParagraf"/>
        <w:tabs>
          <w:tab w:val="left" w:pos="7305"/>
        </w:tabs>
        <w:jc w:val="both"/>
        <w:rPr>
          <w:sz w:val="24"/>
          <w:szCs w:val="24"/>
        </w:rPr>
      </w:pPr>
    </w:p>
    <w:p w:rsidR="00C7743E" w:rsidRPr="00BF472B" w:rsidRDefault="00C7743E" w:rsidP="00C7743E">
      <w:pPr>
        <w:tabs>
          <w:tab w:val="left" w:pos="7305"/>
        </w:tabs>
        <w:jc w:val="both"/>
        <w:rPr>
          <w:sz w:val="24"/>
          <w:szCs w:val="24"/>
        </w:rPr>
      </w:pPr>
    </w:p>
    <w:p w:rsidR="00C7743E" w:rsidRPr="00BF472B" w:rsidRDefault="00C7743E" w:rsidP="00C7743E">
      <w:pPr>
        <w:tabs>
          <w:tab w:val="left" w:pos="7305"/>
        </w:tabs>
        <w:jc w:val="both"/>
        <w:rPr>
          <w:sz w:val="24"/>
          <w:szCs w:val="24"/>
        </w:rPr>
      </w:pPr>
    </w:p>
    <w:p w:rsidR="00C7743E" w:rsidRPr="00BF472B" w:rsidRDefault="00C7743E" w:rsidP="00C7743E">
      <w:pPr>
        <w:tabs>
          <w:tab w:val="left" w:pos="7305"/>
        </w:tabs>
        <w:jc w:val="both"/>
        <w:rPr>
          <w:sz w:val="24"/>
          <w:szCs w:val="24"/>
        </w:rPr>
      </w:pPr>
    </w:p>
    <w:p w:rsidR="00C7743E" w:rsidRPr="00BF472B" w:rsidRDefault="00C7743E" w:rsidP="00C7743E">
      <w:pPr>
        <w:tabs>
          <w:tab w:val="left" w:pos="7305"/>
        </w:tabs>
        <w:jc w:val="both"/>
        <w:rPr>
          <w:sz w:val="24"/>
          <w:szCs w:val="24"/>
        </w:rPr>
      </w:pPr>
    </w:p>
    <w:p w:rsidR="00010836" w:rsidRDefault="00010836" w:rsidP="00C7743E">
      <w:pPr>
        <w:tabs>
          <w:tab w:val="left" w:pos="7305"/>
        </w:tabs>
        <w:jc w:val="both"/>
        <w:rPr>
          <w:sz w:val="24"/>
          <w:szCs w:val="24"/>
        </w:rPr>
      </w:pPr>
      <w:r>
        <w:rPr>
          <w:sz w:val="24"/>
          <w:szCs w:val="24"/>
        </w:rPr>
        <w:t xml:space="preserve">Bu nedenle; eserlerin, birer sosyal pazarlama videosu olarak, </w:t>
      </w:r>
      <w:r w:rsidR="009E5A08" w:rsidRPr="00BF472B">
        <w:rPr>
          <w:sz w:val="24"/>
          <w:szCs w:val="24"/>
        </w:rPr>
        <w:t>ebeveynlerde çocukların madde kullanım problemi</w:t>
      </w:r>
      <w:r>
        <w:rPr>
          <w:sz w:val="24"/>
          <w:szCs w:val="24"/>
        </w:rPr>
        <w:t xml:space="preserve"> hakkında ve</w:t>
      </w:r>
      <w:r w:rsidR="009E5A08" w:rsidRPr="00BF472B">
        <w:rPr>
          <w:sz w:val="24"/>
          <w:szCs w:val="24"/>
        </w:rPr>
        <w:t xml:space="preserve"> madde kullanı</w:t>
      </w:r>
      <w:r>
        <w:rPr>
          <w:sz w:val="24"/>
          <w:szCs w:val="24"/>
        </w:rPr>
        <w:t xml:space="preserve">mını engellemenin olası yollarıyla ilgili </w:t>
      </w:r>
      <w:r w:rsidR="009E5A08" w:rsidRPr="00BF472B">
        <w:rPr>
          <w:sz w:val="24"/>
          <w:szCs w:val="24"/>
        </w:rPr>
        <w:t>bilgileri sağlama</w:t>
      </w:r>
      <w:r>
        <w:rPr>
          <w:sz w:val="24"/>
          <w:szCs w:val="24"/>
        </w:rPr>
        <w:t xml:space="preserve">sı ve konu </w:t>
      </w:r>
      <w:r w:rsidR="009E5A08" w:rsidRPr="00BF472B">
        <w:rPr>
          <w:sz w:val="24"/>
          <w:szCs w:val="24"/>
        </w:rPr>
        <w:t>hakkında farkındalığın artır</w:t>
      </w:r>
      <w:r>
        <w:rPr>
          <w:sz w:val="24"/>
          <w:szCs w:val="24"/>
        </w:rPr>
        <w:t>ılmasına</w:t>
      </w:r>
      <w:r w:rsidR="009E5A08" w:rsidRPr="00BF472B">
        <w:rPr>
          <w:sz w:val="24"/>
          <w:szCs w:val="24"/>
        </w:rPr>
        <w:t xml:space="preserve"> yardımcı ol</w:t>
      </w:r>
      <w:r>
        <w:rPr>
          <w:sz w:val="24"/>
          <w:szCs w:val="24"/>
        </w:rPr>
        <w:t xml:space="preserve">ması beklenmektedir. </w:t>
      </w:r>
    </w:p>
    <w:p w:rsidR="00AD3DE3" w:rsidRPr="00BF472B" w:rsidRDefault="00AD3DE3" w:rsidP="00C7743E">
      <w:pPr>
        <w:tabs>
          <w:tab w:val="left" w:pos="7305"/>
        </w:tabs>
        <w:jc w:val="both"/>
        <w:rPr>
          <w:sz w:val="24"/>
          <w:szCs w:val="24"/>
        </w:rPr>
      </w:pPr>
      <w:r w:rsidRPr="00BF472B">
        <w:rPr>
          <w:sz w:val="24"/>
          <w:szCs w:val="24"/>
        </w:rPr>
        <w:t xml:space="preserve"> </w:t>
      </w:r>
      <w:r w:rsidR="00734B96" w:rsidRPr="00BF472B">
        <w:rPr>
          <w:sz w:val="24"/>
          <w:szCs w:val="24"/>
        </w:rPr>
        <w:t>“</w:t>
      </w:r>
      <w:r w:rsidR="00A57203" w:rsidRPr="00BF472B">
        <w:rPr>
          <w:sz w:val="24"/>
          <w:szCs w:val="24"/>
        </w:rPr>
        <w:t>Gel</w:t>
      </w:r>
      <w:r w:rsidR="009E5A08" w:rsidRPr="00BF472B">
        <w:rPr>
          <w:sz w:val="24"/>
          <w:szCs w:val="24"/>
        </w:rPr>
        <w:t xml:space="preserve"> Konuşalım</w:t>
      </w:r>
      <w:r w:rsidRPr="00BF472B">
        <w:rPr>
          <w:sz w:val="24"/>
          <w:szCs w:val="24"/>
        </w:rPr>
        <w:t xml:space="preserve">, </w:t>
      </w:r>
      <w:r w:rsidR="009E5A08" w:rsidRPr="00BF472B">
        <w:rPr>
          <w:sz w:val="24"/>
          <w:szCs w:val="24"/>
        </w:rPr>
        <w:t>Yalnız Değilsin</w:t>
      </w:r>
      <w:r w:rsidRPr="00BF472B">
        <w:rPr>
          <w:sz w:val="24"/>
          <w:szCs w:val="24"/>
        </w:rPr>
        <w:t xml:space="preserve">” </w:t>
      </w:r>
      <w:r w:rsidR="00734B96" w:rsidRPr="00BF472B">
        <w:rPr>
          <w:sz w:val="24"/>
          <w:szCs w:val="24"/>
        </w:rPr>
        <w:t>mesajıyla</w:t>
      </w:r>
      <w:r w:rsidR="00A57203" w:rsidRPr="00BF472B">
        <w:rPr>
          <w:sz w:val="24"/>
          <w:szCs w:val="24"/>
        </w:rPr>
        <w:t xml:space="preserve">, </w:t>
      </w:r>
      <w:r w:rsidR="0001061A" w:rsidRPr="00BF472B">
        <w:rPr>
          <w:sz w:val="24"/>
          <w:szCs w:val="24"/>
        </w:rPr>
        <w:t xml:space="preserve">Yetişkinlerde Madde Bağımlılığı </w:t>
      </w:r>
      <w:r w:rsidR="00B66518">
        <w:rPr>
          <w:sz w:val="24"/>
          <w:szCs w:val="24"/>
        </w:rPr>
        <w:t xml:space="preserve">Farkındalığı </w:t>
      </w:r>
      <w:r w:rsidR="009E5A08" w:rsidRPr="00BF472B">
        <w:rPr>
          <w:sz w:val="24"/>
          <w:szCs w:val="24"/>
        </w:rPr>
        <w:t xml:space="preserve">Kısa </w:t>
      </w:r>
      <w:r w:rsidR="00975E54" w:rsidRPr="00BF472B">
        <w:rPr>
          <w:sz w:val="24"/>
          <w:szCs w:val="24"/>
        </w:rPr>
        <w:t>Video</w:t>
      </w:r>
      <w:r w:rsidR="009E5A08" w:rsidRPr="00BF472B">
        <w:rPr>
          <w:sz w:val="24"/>
          <w:szCs w:val="24"/>
        </w:rPr>
        <w:t xml:space="preserve"> Yarışması</w:t>
      </w:r>
      <w:r w:rsidRPr="00BF472B">
        <w:rPr>
          <w:sz w:val="24"/>
          <w:szCs w:val="24"/>
        </w:rPr>
        <w:t xml:space="preserve"> </w:t>
      </w:r>
      <w:r w:rsidR="009E5A08" w:rsidRPr="00BF472B">
        <w:rPr>
          <w:sz w:val="24"/>
          <w:szCs w:val="24"/>
        </w:rPr>
        <w:t>şu konulara odaklanabilir</w:t>
      </w:r>
      <w:r w:rsidRPr="00BF472B">
        <w:rPr>
          <w:sz w:val="24"/>
          <w:szCs w:val="24"/>
        </w:rPr>
        <w:t xml:space="preserve"> (</w:t>
      </w:r>
      <w:r w:rsidR="009E5A08" w:rsidRPr="00BF472B">
        <w:rPr>
          <w:sz w:val="24"/>
          <w:szCs w:val="24"/>
        </w:rPr>
        <w:t>sınırlı olmaksızın</w:t>
      </w:r>
      <w:r w:rsidRPr="00BF472B">
        <w:rPr>
          <w:sz w:val="24"/>
          <w:szCs w:val="24"/>
        </w:rPr>
        <w:t>):</w:t>
      </w:r>
    </w:p>
    <w:p w:rsidR="00AD3DE3" w:rsidRPr="00B66518" w:rsidRDefault="009E5A08" w:rsidP="00B66518">
      <w:pPr>
        <w:pStyle w:val="ListeParagraf"/>
        <w:numPr>
          <w:ilvl w:val="0"/>
          <w:numId w:val="49"/>
        </w:numPr>
        <w:tabs>
          <w:tab w:val="left" w:pos="7305"/>
        </w:tabs>
        <w:jc w:val="both"/>
        <w:rPr>
          <w:sz w:val="24"/>
          <w:szCs w:val="24"/>
        </w:rPr>
      </w:pPr>
      <w:r w:rsidRPr="00B66518">
        <w:rPr>
          <w:sz w:val="24"/>
          <w:szCs w:val="24"/>
        </w:rPr>
        <w:t xml:space="preserve">Ebeveynler çocuklarının </w:t>
      </w:r>
      <w:r w:rsidR="00734B96" w:rsidRPr="00B66518">
        <w:rPr>
          <w:sz w:val="24"/>
          <w:szCs w:val="24"/>
        </w:rPr>
        <w:t>madde kullanımından uzak yaşamlara sahip olmasında nasıl yol gösterici olabilir,</w:t>
      </w:r>
    </w:p>
    <w:p w:rsidR="00AD3DE3" w:rsidRPr="00B66518" w:rsidRDefault="00734B96" w:rsidP="00B66518">
      <w:pPr>
        <w:pStyle w:val="ListeParagraf"/>
        <w:numPr>
          <w:ilvl w:val="0"/>
          <w:numId w:val="49"/>
        </w:numPr>
        <w:tabs>
          <w:tab w:val="left" w:pos="7305"/>
        </w:tabs>
        <w:jc w:val="both"/>
        <w:rPr>
          <w:sz w:val="24"/>
          <w:szCs w:val="24"/>
        </w:rPr>
      </w:pPr>
      <w:r w:rsidRPr="00B66518">
        <w:rPr>
          <w:sz w:val="24"/>
          <w:szCs w:val="24"/>
        </w:rPr>
        <w:t>Ebeveynlerin hangi eylemleri madde kullanmamayı teşvik edebilir,</w:t>
      </w:r>
      <w:r w:rsidR="00AD3DE3" w:rsidRPr="00B66518">
        <w:rPr>
          <w:sz w:val="24"/>
          <w:szCs w:val="24"/>
        </w:rPr>
        <w:t xml:space="preserve"> </w:t>
      </w:r>
    </w:p>
    <w:p w:rsidR="001F78A5" w:rsidRPr="00B66518" w:rsidRDefault="00734B96" w:rsidP="00B66518">
      <w:pPr>
        <w:pStyle w:val="ListeParagraf"/>
        <w:numPr>
          <w:ilvl w:val="0"/>
          <w:numId w:val="49"/>
        </w:numPr>
        <w:tabs>
          <w:tab w:val="left" w:pos="7305"/>
        </w:tabs>
        <w:jc w:val="both"/>
        <w:rPr>
          <w:sz w:val="24"/>
          <w:szCs w:val="24"/>
        </w:rPr>
      </w:pPr>
      <w:r w:rsidRPr="00B66518">
        <w:rPr>
          <w:sz w:val="24"/>
          <w:szCs w:val="24"/>
        </w:rPr>
        <w:t>Madde kullanımı ve bağımlılığını önlemek için</w:t>
      </w:r>
      <w:r w:rsidR="001F78A5" w:rsidRPr="00B66518">
        <w:rPr>
          <w:sz w:val="24"/>
          <w:szCs w:val="24"/>
        </w:rPr>
        <w:t xml:space="preserve"> </w:t>
      </w:r>
      <w:r w:rsidRPr="00B66518">
        <w:rPr>
          <w:sz w:val="24"/>
          <w:szCs w:val="24"/>
        </w:rPr>
        <w:t xml:space="preserve">aile içinde </w:t>
      </w:r>
      <w:r w:rsidR="001F78A5" w:rsidRPr="00B66518">
        <w:rPr>
          <w:sz w:val="24"/>
          <w:szCs w:val="24"/>
        </w:rPr>
        <w:t xml:space="preserve">sıcak ve açık iletişim </w:t>
      </w:r>
      <w:r w:rsidR="00975E54" w:rsidRPr="00B66518">
        <w:rPr>
          <w:sz w:val="24"/>
          <w:szCs w:val="24"/>
        </w:rPr>
        <w:t>nasıl desteklenebilir.</w:t>
      </w:r>
    </w:p>
    <w:p w:rsidR="00AD3DE3" w:rsidRPr="00BF472B" w:rsidRDefault="001F78A5" w:rsidP="001F78A5">
      <w:pPr>
        <w:pStyle w:val="ListeParagraf"/>
        <w:tabs>
          <w:tab w:val="left" w:pos="7305"/>
        </w:tabs>
        <w:ind w:left="1080"/>
        <w:jc w:val="both"/>
        <w:rPr>
          <w:sz w:val="24"/>
          <w:szCs w:val="24"/>
        </w:rPr>
      </w:pPr>
      <w:r w:rsidRPr="00BF472B">
        <w:rPr>
          <w:sz w:val="24"/>
          <w:szCs w:val="24"/>
        </w:rPr>
        <w:t xml:space="preserve"> </w:t>
      </w:r>
    </w:p>
    <w:p w:rsidR="00AD3DE3" w:rsidRPr="00BF472B" w:rsidRDefault="007C1B38" w:rsidP="00AD3DE3">
      <w:pPr>
        <w:pStyle w:val="ListeParagraf"/>
        <w:ind w:left="708"/>
        <w:jc w:val="both"/>
        <w:rPr>
          <w:sz w:val="24"/>
          <w:szCs w:val="24"/>
        </w:rPr>
      </w:pPr>
      <w:r w:rsidRPr="00BF472B">
        <w:rPr>
          <w:sz w:val="24"/>
          <w:szCs w:val="24"/>
        </w:rPr>
        <w:t>Videolar</w:t>
      </w:r>
      <w:r w:rsidR="00AD3DE3" w:rsidRPr="00BF472B">
        <w:rPr>
          <w:sz w:val="24"/>
          <w:szCs w:val="24"/>
        </w:rPr>
        <w:t>;</w:t>
      </w:r>
    </w:p>
    <w:p w:rsidR="00AD3DE3" w:rsidRPr="00BF472B" w:rsidRDefault="00AD3DE3" w:rsidP="00AD3DE3">
      <w:pPr>
        <w:pStyle w:val="ListeParagraf"/>
        <w:ind w:left="708"/>
        <w:jc w:val="both"/>
        <w:rPr>
          <w:sz w:val="24"/>
          <w:szCs w:val="24"/>
        </w:rPr>
      </w:pPr>
    </w:p>
    <w:p w:rsidR="00AD3DE3" w:rsidRPr="00BF472B" w:rsidRDefault="001312FF" w:rsidP="00AD3DE3">
      <w:pPr>
        <w:pStyle w:val="ListeParagraf"/>
        <w:numPr>
          <w:ilvl w:val="0"/>
          <w:numId w:val="38"/>
        </w:numPr>
        <w:jc w:val="both"/>
        <w:rPr>
          <w:b/>
          <w:sz w:val="24"/>
          <w:szCs w:val="24"/>
        </w:rPr>
      </w:pPr>
      <w:r w:rsidRPr="00BF472B">
        <w:rPr>
          <w:sz w:val="24"/>
          <w:szCs w:val="24"/>
        </w:rPr>
        <w:t>Ebeveynlere “bu konu hakkında konuşmama” tabularını yıkmaya yardım etmelidir</w:t>
      </w:r>
      <w:r w:rsidR="00975E54" w:rsidRPr="00BF472B">
        <w:rPr>
          <w:sz w:val="24"/>
          <w:szCs w:val="24"/>
        </w:rPr>
        <w:t>.</w:t>
      </w:r>
    </w:p>
    <w:p w:rsidR="00AD3DE3" w:rsidRPr="00BF472B" w:rsidRDefault="00AD3DE3" w:rsidP="00975E54">
      <w:pPr>
        <w:pStyle w:val="ListeParagraf"/>
        <w:numPr>
          <w:ilvl w:val="0"/>
          <w:numId w:val="38"/>
        </w:numPr>
        <w:jc w:val="both"/>
        <w:rPr>
          <w:sz w:val="24"/>
          <w:szCs w:val="24"/>
        </w:rPr>
      </w:pPr>
      <w:r w:rsidRPr="00BF472B">
        <w:rPr>
          <w:sz w:val="24"/>
          <w:szCs w:val="24"/>
        </w:rPr>
        <w:t>“</w:t>
      </w:r>
      <w:r w:rsidR="001312FF" w:rsidRPr="00BF472B">
        <w:rPr>
          <w:sz w:val="24"/>
          <w:szCs w:val="24"/>
        </w:rPr>
        <w:t>Çocuklarınızla bu konuyu konuşun ve onlara bu problemlerind</w:t>
      </w:r>
      <w:r w:rsidR="00975E54" w:rsidRPr="00BF472B">
        <w:rPr>
          <w:sz w:val="24"/>
          <w:szCs w:val="24"/>
        </w:rPr>
        <w:t>e yalnız olmadıklarını söyleyin</w:t>
      </w:r>
      <w:r w:rsidR="001312FF" w:rsidRPr="00BF472B">
        <w:rPr>
          <w:sz w:val="24"/>
          <w:szCs w:val="24"/>
        </w:rPr>
        <w:t>” mesajını taşımalıdır</w:t>
      </w:r>
      <w:r w:rsidR="00975E54" w:rsidRPr="00BF472B">
        <w:rPr>
          <w:sz w:val="24"/>
          <w:szCs w:val="24"/>
        </w:rPr>
        <w:t>.</w:t>
      </w:r>
    </w:p>
    <w:p w:rsidR="00B66518" w:rsidRPr="00B66518" w:rsidRDefault="00975E54" w:rsidP="00A56BBF">
      <w:pPr>
        <w:pStyle w:val="ListeParagraf"/>
        <w:numPr>
          <w:ilvl w:val="0"/>
          <w:numId w:val="38"/>
        </w:numPr>
        <w:jc w:val="both"/>
        <w:rPr>
          <w:rFonts w:ascii="metaotnorm" w:hAnsi="metaotnorm"/>
          <w:sz w:val="20"/>
          <w:szCs w:val="20"/>
        </w:rPr>
      </w:pPr>
      <w:r w:rsidRPr="00BF472B">
        <w:rPr>
          <w:sz w:val="24"/>
          <w:szCs w:val="24"/>
        </w:rPr>
        <w:t>Gençlerin ve ailelerin</w:t>
      </w:r>
      <w:r w:rsidR="001312FF" w:rsidRPr="00BF472B">
        <w:rPr>
          <w:sz w:val="24"/>
          <w:szCs w:val="24"/>
        </w:rPr>
        <w:t xml:space="preserve"> bu problemle yalnız </w:t>
      </w:r>
      <w:r w:rsidRPr="00BF472B">
        <w:rPr>
          <w:sz w:val="24"/>
          <w:szCs w:val="24"/>
        </w:rPr>
        <w:t>olmadıkları</w:t>
      </w:r>
      <w:r w:rsidR="00734B96" w:rsidRPr="00BF472B">
        <w:rPr>
          <w:sz w:val="24"/>
          <w:szCs w:val="24"/>
        </w:rPr>
        <w:t xml:space="preserve"> ve </w:t>
      </w:r>
      <w:r w:rsidR="001312FF" w:rsidRPr="00BF472B">
        <w:rPr>
          <w:sz w:val="24"/>
          <w:szCs w:val="24"/>
        </w:rPr>
        <w:t xml:space="preserve">yardım için profesyonel hizmetler </w:t>
      </w:r>
      <w:r w:rsidRPr="00BF472B">
        <w:rPr>
          <w:sz w:val="24"/>
          <w:szCs w:val="24"/>
        </w:rPr>
        <w:t>alabilecekleri</w:t>
      </w:r>
      <w:r w:rsidR="00A56BBF" w:rsidRPr="00BF472B">
        <w:rPr>
          <w:sz w:val="24"/>
          <w:szCs w:val="24"/>
        </w:rPr>
        <w:t xml:space="preserve"> </w:t>
      </w:r>
    </w:p>
    <w:p w:rsidR="00AD3DE3" w:rsidRPr="00B66518" w:rsidRDefault="00B66518" w:rsidP="00B66518">
      <w:pPr>
        <w:jc w:val="both"/>
        <w:rPr>
          <w:rFonts w:ascii="metaotnorm" w:hAnsi="metaotnorm"/>
          <w:sz w:val="20"/>
          <w:szCs w:val="20"/>
        </w:rPr>
      </w:pPr>
      <w:r>
        <w:rPr>
          <w:sz w:val="24"/>
          <w:szCs w:val="24"/>
        </w:rPr>
        <w:t xml:space="preserve">          </w:t>
      </w:r>
      <w:r w:rsidR="00A56BBF" w:rsidRPr="00B66518">
        <w:rPr>
          <w:sz w:val="24"/>
          <w:szCs w:val="24"/>
        </w:rPr>
        <w:t>mesajların</w:t>
      </w:r>
      <w:r w:rsidR="001312FF" w:rsidRPr="00B66518">
        <w:rPr>
          <w:sz w:val="24"/>
          <w:szCs w:val="24"/>
        </w:rPr>
        <w:t>ı taşımalıdır</w:t>
      </w:r>
      <w:r w:rsidR="00A56BBF" w:rsidRPr="00B66518">
        <w:rPr>
          <w:sz w:val="24"/>
          <w:szCs w:val="24"/>
        </w:rPr>
        <w:t>.</w:t>
      </w:r>
      <w:r w:rsidR="001312FF" w:rsidRPr="00B66518">
        <w:rPr>
          <w:sz w:val="24"/>
          <w:szCs w:val="24"/>
        </w:rPr>
        <w:t xml:space="preserve"> </w:t>
      </w:r>
    </w:p>
    <w:p w:rsidR="00A56BBF" w:rsidRPr="00BF472B" w:rsidRDefault="00A56BBF" w:rsidP="00A56BBF">
      <w:pPr>
        <w:pStyle w:val="ListeParagraf"/>
        <w:ind w:left="1428"/>
        <w:jc w:val="both"/>
        <w:rPr>
          <w:rFonts w:ascii="metaotnorm" w:hAnsi="metaotnorm"/>
          <w:sz w:val="20"/>
          <w:szCs w:val="20"/>
        </w:rPr>
      </w:pPr>
    </w:p>
    <w:p w:rsidR="00AD3DE3" w:rsidRPr="00BF472B" w:rsidRDefault="00336EF1" w:rsidP="00AD3DE3">
      <w:pPr>
        <w:pStyle w:val="ListeParagraf"/>
        <w:ind w:left="330"/>
        <w:jc w:val="both"/>
        <w:rPr>
          <w:b/>
          <w:sz w:val="24"/>
          <w:szCs w:val="24"/>
        </w:rPr>
      </w:pPr>
      <w:r w:rsidRPr="00BF472B">
        <w:rPr>
          <w:b/>
          <w:sz w:val="24"/>
          <w:szCs w:val="24"/>
        </w:rPr>
        <w:t>Lütfen not edin</w:t>
      </w:r>
      <w:r w:rsidR="00AD3DE3" w:rsidRPr="00BF472B">
        <w:rPr>
          <w:b/>
          <w:sz w:val="24"/>
          <w:szCs w:val="24"/>
        </w:rPr>
        <w:t xml:space="preserve">; </w:t>
      </w:r>
    </w:p>
    <w:p w:rsidR="00AD3DE3" w:rsidRPr="00BF472B" w:rsidRDefault="0025372B" w:rsidP="00AD3DE3">
      <w:pPr>
        <w:pStyle w:val="Default"/>
        <w:numPr>
          <w:ilvl w:val="0"/>
          <w:numId w:val="30"/>
        </w:numPr>
        <w:spacing w:after="66"/>
        <w:jc w:val="both"/>
        <w:rPr>
          <w:rFonts w:asciiTheme="minorHAnsi" w:hAnsiTheme="minorHAnsi"/>
          <w:color w:val="auto"/>
        </w:rPr>
      </w:pPr>
      <w:r w:rsidRPr="00BF472B">
        <w:rPr>
          <w:rFonts w:asciiTheme="minorHAnsi" w:hAnsiTheme="minorHAnsi"/>
          <w:color w:val="auto"/>
        </w:rPr>
        <w:t xml:space="preserve">Kısa </w:t>
      </w:r>
      <w:r w:rsidR="00C23569" w:rsidRPr="00BF472B">
        <w:rPr>
          <w:rFonts w:asciiTheme="minorHAnsi" w:hAnsiTheme="minorHAnsi"/>
          <w:color w:val="auto"/>
        </w:rPr>
        <w:t>videolarda</w:t>
      </w:r>
      <w:r w:rsidRPr="00BF472B">
        <w:rPr>
          <w:rFonts w:asciiTheme="minorHAnsi" w:hAnsiTheme="minorHAnsi"/>
          <w:color w:val="auto"/>
        </w:rPr>
        <w:t xml:space="preserve"> herhangi bir </w:t>
      </w:r>
      <w:r w:rsidR="00A56BBF" w:rsidRPr="00BF472B">
        <w:rPr>
          <w:rFonts w:asciiTheme="minorHAnsi" w:hAnsiTheme="minorHAnsi"/>
          <w:color w:val="auto"/>
        </w:rPr>
        <w:t xml:space="preserve">uyuşturucu </w:t>
      </w:r>
      <w:r w:rsidRPr="00BF472B">
        <w:rPr>
          <w:rFonts w:asciiTheme="minorHAnsi" w:hAnsiTheme="minorHAnsi"/>
          <w:color w:val="auto"/>
        </w:rPr>
        <w:t xml:space="preserve">madde, enjektör veya madde kullanımıyla ilgili diğer araçlar yer almamalıdır ve madde isimlerinden sözel olarak bahsedilmemelidir. </w:t>
      </w:r>
      <w:r w:rsidR="00336EF1" w:rsidRPr="00BF472B">
        <w:rPr>
          <w:rFonts w:asciiTheme="minorHAnsi" w:hAnsiTheme="minorHAnsi"/>
          <w:color w:val="auto"/>
        </w:rPr>
        <w:t xml:space="preserve">Bu koşul, kısa </w:t>
      </w:r>
      <w:r w:rsidR="00975E54" w:rsidRPr="00BF472B">
        <w:rPr>
          <w:rFonts w:asciiTheme="minorHAnsi" w:hAnsiTheme="minorHAnsi"/>
          <w:color w:val="auto"/>
        </w:rPr>
        <w:t>videoların</w:t>
      </w:r>
      <w:r w:rsidR="00336EF1" w:rsidRPr="00BF472B">
        <w:rPr>
          <w:rFonts w:asciiTheme="minorHAnsi" w:hAnsiTheme="minorHAnsi"/>
          <w:color w:val="auto"/>
        </w:rPr>
        <w:t xml:space="preserve"> yarışmada seçilme niteliği açısından son derece önemlidir. </w:t>
      </w:r>
    </w:p>
    <w:p w:rsidR="00D67300" w:rsidRPr="00BF472B" w:rsidRDefault="00D67300" w:rsidP="00D67300">
      <w:pPr>
        <w:pStyle w:val="ListeParagraf"/>
        <w:numPr>
          <w:ilvl w:val="0"/>
          <w:numId w:val="30"/>
        </w:numPr>
        <w:spacing w:after="200" w:line="276" w:lineRule="auto"/>
        <w:rPr>
          <w:color w:val="000000"/>
          <w:sz w:val="28"/>
          <w:szCs w:val="18"/>
          <w:u w:val="single"/>
        </w:rPr>
      </w:pPr>
      <w:r w:rsidRPr="00BF472B">
        <w:rPr>
          <w:sz w:val="24"/>
        </w:rPr>
        <w:t>Yarışma şartnamesine uygun olmayan, dini</w:t>
      </w:r>
      <w:r w:rsidR="00975E54" w:rsidRPr="00BF472B">
        <w:rPr>
          <w:sz w:val="24"/>
        </w:rPr>
        <w:t>, siyasi,</w:t>
      </w:r>
      <w:r w:rsidRPr="00BF472B">
        <w:rPr>
          <w:sz w:val="24"/>
        </w:rPr>
        <w:t xml:space="preserve"> mesajlar, cinsellik veya küfür içeren kısa </w:t>
      </w:r>
      <w:r w:rsidR="00975E54" w:rsidRPr="00BF472B">
        <w:rPr>
          <w:sz w:val="24"/>
        </w:rPr>
        <w:t>videolar</w:t>
      </w:r>
      <w:r w:rsidRPr="00BF472B">
        <w:rPr>
          <w:sz w:val="24"/>
        </w:rPr>
        <w:t xml:space="preserve"> dikkate alınmayacaktır. </w:t>
      </w:r>
    </w:p>
    <w:p w:rsidR="00D67300" w:rsidRPr="00BF472B" w:rsidRDefault="00D67300" w:rsidP="00D67300">
      <w:pPr>
        <w:pStyle w:val="ListeParagraf"/>
        <w:spacing w:after="200" w:line="276" w:lineRule="auto"/>
        <w:rPr>
          <w:b/>
          <w:sz w:val="24"/>
          <w:u w:val="single"/>
        </w:rPr>
      </w:pPr>
    </w:p>
    <w:p w:rsidR="00D67300" w:rsidRPr="00BF472B" w:rsidRDefault="00C05933" w:rsidP="00C7743E">
      <w:pPr>
        <w:pStyle w:val="ListeParagraf"/>
        <w:numPr>
          <w:ilvl w:val="0"/>
          <w:numId w:val="48"/>
        </w:numPr>
        <w:spacing w:after="200" w:line="276" w:lineRule="auto"/>
        <w:rPr>
          <w:b/>
          <w:color w:val="000000"/>
          <w:sz w:val="24"/>
          <w:u w:val="single"/>
        </w:rPr>
      </w:pPr>
      <w:r w:rsidRPr="00BF472B">
        <w:rPr>
          <w:b/>
          <w:sz w:val="24"/>
          <w:u w:val="single"/>
        </w:rPr>
        <w:t>DEĞERLENDİRME KRİTERLERİ</w:t>
      </w:r>
      <w:r w:rsidR="00D67300" w:rsidRPr="00BF472B">
        <w:rPr>
          <w:b/>
          <w:sz w:val="24"/>
          <w:u w:val="single"/>
        </w:rPr>
        <w:t>:</w:t>
      </w:r>
    </w:p>
    <w:p w:rsidR="00C05933" w:rsidRPr="00BF472B" w:rsidRDefault="00C05933" w:rsidP="00C05933">
      <w:pPr>
        <w:pStyle w:val="ListeParagraf"/>
        <w:spacing w:after="200" w:line="276" w:lineRule="auto"/>
        <w:rPr>
          <w:b/>
          <w:color w:val="000000"/>
          <w:sz w:val="24"/>
          <w:u w:val="single"/>
        </w:rPr>
      </w:pPr>
    </w:p>
    <w:p w:rsidR="00097972" w:rsidRPr="00BF472B" w:rsidRDefault="00097972" w:rsidP="00C05933">
      <w:pPr>
        <w:pStyle w:val="ListeParagraf"/>
        <w:spacing w:after="200" w:line="276" w:lineRule="auto"/>
        <w:rPr>
          <w:b/>
          <w:color w:val="000000"/>
          <w:sz w:val="24"/>
        </w:rPr>
      </w:pPr>
      <w:r w:rsidRPr="00BF472B">
        <w:rPr>
          <w:b/>
          <w:color w:val="000000"/>
          <w:sz w:val="24"/>
        </w:rPr>
        <w:t>Toplam (20 Puan)</w:t>
      </w:r>
    </w:p>
    <w:p w:rsidR="00097972" w:rsidRPr="00BF472B" w:rsidRDefault="00097972" w:rsidP="00C05933">
      <w:pPr>
        <w:pStyle w:val="ListeParagraf"/>
        <w:spacing w:after="200" w:line="276" w:lineRule="auto"/>
        <w:rPr>
          <w:b/>
          <w:color w:val="000000"/>
          <w:sz w:val="24"/>
        </w:rPr>
      </w:pPr>
    </w:p>
    <w:p w:rsidR="00B93443" w:rsidRPr="00BF472B" w:rsidRDefault="00EA12D2" w:rsidP="00EA12D2">
      <w:pPr>
        <w:pStyle w:val="ListeParagraf"/>
        <w:numPr>
          <w:ilvl w:val="0"/>
          <w:numId w:val="47"/>
        </w:numPr>
        <w:spacing w:after="200" w:line="276" w:lineRule="auto"/>
        <w:rPr>
          <w:color w:val="000000"/>
          <w:sz w:val="24"/>
          <w:u w:val="single"/>
        </w:rPr>
      </w:pPr>
      <w:r w:rsidRPr="00BF472B">
        <w:rPr>
          <w:color w:val="000000"/>
          <w:sz w:val="24"/>
        </w:rPr>
        <w:t xml:space="preserve">Videoda verilen mesajın ikamet edilen ülkeye uygunluğu </w:t>
      </w:r>
      <w:r w:rsidR="00B93443" w:rsidRPr="00BF472B">
        <w:rPr>
          <w:color w:val="000000"/>
          <w:sz w:val="24"/>
        </w:rPr>
        <w:t>(5 P</w:t>
      </w:r>
      <w:r w:rsidRPr="00BF472B">
        <w:rPr>
          <w:color w:val="000000"/>
          <w:sz w:val="24"/>
        </w:rPr>
        <w:t>uan</w:t>
      </w:r>
      <w:r w:rsidR="00B93443" w:rsidRPr="00BF472B">
        <w:rPr>
          <w:color w:val="000000"/>
          <w:sz w:val="24"/>
        </w:rPr>
        <w:t>)</w:t>
      </w:r>
    </w:p>
    <w:p w:rsidR="00B93443" w:rsidRPr="00BF472B" w:rsidRDefault="00EA12D2" w:rsidP="00EA12D2">
      <w:pPr>
        <w:pStyle w:val="ListeParagraf"/>
        <w:numPr>
          <w:ilvl w:val="0"/>
          <w:numId w:val="47"/>
        </w:numPr>
        <w:spacing w:after="200" w:line="276" w:lineRule="auto"/>
        <w:rPr>
          <w:color w:val="000000"/>
          <w:sz w:val="24"/>
        </w:rPr>
      </w:pPr>
      <w:r w:rsidRPr="00BF472B">
        <w:rPr>
          <w:color w:val="000000"/>
          <w:sz w:val="24"/>
        </w:rPr>
        <w:t>Yaratıcılık ve orijinallik</w:t>
      </w:r>
      <w:r w:rsidR="00B93443" w:rsidRPr="00BF472B">
        <w:rPr>
          <w:color w:val="000000"/>
          <w:sz w:val="24"/>
        </w:rPr>
        <w:t xml:space="preserve"> (5 P</w:t>
      </w:r>
      <w:r w:rsidRPr="00BF472B">
        <w:rPr>
          <w:color w:val="000000"/>
          <w:sz w:val="24"/>
        </w:rPr>
        <w:t>uan</w:t>
      </w:r>
      <w:r w:rsidR="00B93443" w:rsidRPr="00BF472B">
        <w:rPr>
          <w:color w:val="000000"/>
          <w:sz w:val="24"/>
        </w:rPr>
        <w:t>)</w:t>
      </w:r>
    </w:p>
    <w:p w:rsidR="00B93443" w:rsidRPr="00BF472B" w:rsidRDefault="00EA12D2" w:rsidP="00EA12D2">
      <w:pPr>
        <w:pStyle w:val="ListeParagraf"/>
        <w:numPr>
          <w:ilvl w:val="0"/>
          <w:numId w:val="47"/>
        </w:numPr>
        <w:spacing w:after="200" w:line="276" w:lineRule="auto"/>
        <w:rPr>
          <w:color w:val="000000"/>
          <w:sz w:val="24"/>
        </w:rPr>
      </w:pPr>
      <w:r w:rsidRPr="00BF472B">
        <w:rPr>
          <w:color w:val="000000"/>
          <w:sz w:val="24"/>
        </w:rPr>
        <w:t>Teknik uygulama (K</w:t>
      </w:r>
      <w:r w:rsidR="00B93443" w:rsidRPr="00BF472B">
        <w:rPr>
          <w:color w:val="000000"/>
          <w:sz w:val="24"/>
        </w:rPr>
        <w:t>amera / S</w:t>
      </w:r>
      <w:r w:rsidRPr="00BF472B">
        <w:rPr>
          <w:color w:val="000000"/>
          <w:sz w:val="24"/>
        </w:rPr>
        <w:t>es</w:t>
      </w:r>
      <w:r w:rsidR="00B93443" w:rsidRPr="00BF472B">
        <w:rPr>
          <w:color w:val="000000"/>
          <w:sz w:val="24"/>
        </w:rPr>
        <w:t xml:space="preserve"> / </w:t>
      </w:r>
      <w:r w:rsidRPr="00BF472B">
        <w:rPr>
          <w:color w:val="000000"/>
          <w:sz w:val="24"/>
        </w:rPr>
        <w:t>Işıklandırma</w:t>
      </w:r>
      <w:r w:rsidR="00B93443" w:rsidRPr="00BF472B">
        <w:rPr>
          <w:color w:val="000000"/>
          <w:sz w:val="24"/>
        </w:rPr>
        <w:t xml:space="preserve"> / </w:t>
      </w:r>
      <w:r w:rsidRPr="00BF472B">
        <w:rPr>
          <w:color w:val="000000"/>
          <w:sz w:val="24"/>
        </w:rPr>
        <w:t>Kurgu</w:t>
      </w:r>
      <w:r w:rsidR="00B93443" w:rsidRPr="00BF472B">
        <w:rPr>
          <w:color w:val="000000"/>
          <w:sz w:val="24"/>
        </w:rPr>
        <w:t>) (5 P</w:t>
      </w:r>
      <w:r w:rsidRPr="00BF472B">
        <w:rPr>
          <w:color w:val="000000"/>
          <w:sz w:val="24"/>
        </w:rPr>
        <w:t>uan</w:t>
      </w:r>
      <w:r w:rsidR="00B93443" w:rsidRPr="00BF472B">
        <w:rPr>
          <w:color w:val="000000"/>
          <w:sz w:val="24"/>
        </w:rPr>
        <w:t>)</w:t>
      </w:r>
    </w:p>
    <w:p w:rsidR="00B93443" w:rsidRPr="00BF472B" w:rsidRDefault="00EA12D2" w:rsidP="00EA12D2">
      <w:pPr>
        <w:pStyle w:val="ListeParagraf"/>
        <w:numPr>
          <w:ilvl w:val="0"/>
          <w:numId w:val="47"/>
        </w:numPr>
        <w:spacing w:after="200" w:line="276" w:lineRule="auto"/>
        <w:rPr>
          <w:color w:val="000000"/>
          <w:sz w:val="24"/>
        </w:rPr>
      </w:pPr>
      <w:r w:rsidRPr="00BF472B">
        <w:rPr>
          <w:color w:val="000000"/>
          <w:sz w:val="24"/>
        </w:rPr>
        <w:t>Genel izlenim</w:t>
      </w:r>
      <w:r w:rsidR="00B93443" w:rsidRPr="00BF472B">
        <w:rPr>
          <w:color w:val="000000"/>
          <w:sz w:val="24"/>
        </w:rPr>
        <w:t xml:space="preserve"> (5 </w:t>
      </w:r>
      <w:r w:rsidRPr="00BF472B">
        <w:rPr>
          <w:color w:val="000000"/>
          <w:sz w:val="24"/>
        </w:rPr>
        <w:t>Puan)</w:t>
      </w:r>
    </w:p>
    <w:p w:rsidR="00555480" w:rsidRPr="00BF472B" w:rsidRDefault="00555480" w:rsidP="0001061A">
      <w:pPr>
        <w:pStyle w:val="Default"/>
        <w:spacing w:after="66"/>
        <w:jc w:val="both"/>
        <w:rPr>
          <w:rFonts w:asciiTheme="minorHAnsi" w:hAnsiTheme="minorHAnsi"/>
          <w:color w:val="auto"/>
        </w:rPr>
      </w:pPr>
    </w:p>
    <w:p w:rsidR="00B66518" w:rsidRDefault="00B66518" w:rsidP="00B66518">
      <w:pPr>
        <w:jc w:val="both"/>
        <w:rPr>
          <w:b/>
          <w:sz w:val="24"/>
          <w:szCs w:val="24"/>
        </w:rPr>
      </w:pPr>
    </w:p>
    <w:p w:rsidR="00C7743E" w:rsidRPr="007C6029" w:rsidRDefault="00A56BBF" w:rsidP="007C6029">
      <w:pPr>
        <w:jc w:val="both"/>
        <w:rPr>
          <w:b/>
          <w:sz w:val="24"/>
          <w:szCs w:val="24"/>
        </w:rPr>
      </w:pPr>
      <w:r w:rsidRPr="00B66518">
        <w:rPr>
          <w:b/>
          <w:sz w:val="24"/>
          <w:szCs w:val="24"/>
        </w:rPr>
        <w:t xml:space="preserve">Adaylar </w:t>
      </w:r>
      <w:hyperlink r:id="rId7" w:history="1">
        <w:r w:rsidR="007C6029" w:rsidRPr="00DB442B">
          <w:rPr>
            <w:rStyle w:val="Kpr"/>
            <w:b/>
            <w:sz w:val="24"/>
            <w:szCs w:val="24"/>
          </w:rPr>
          <w:t>www.tbm.org.tr</w:t>
        </w:r>
      </w:hyperlink>
      <w:r w:rsidR="007C6029">
        <w:rPr>
          <w:b/>
          <w:sz w:val="24"/>
          <w:szCs w:val="24"/>
        </w:rPr>
        <w:t xml:space="preserve"> ve </w:t>
      </w:r>
      <w:hyperlink r:id="rId8" w:history="1">
        <w:r w:rsidR="007C6029" w:rsidRPr="00DB442B">
          <w:rPr>
            <w:rStyle w:val="Kpr"/>
            <w:b/>
            <w:sz w:val="24"/>
            <w:szCs w:val="24"/>
          </w:rPr>
          <w:t>www.bagimlilik.org.tr</w:t>
        </w:r>
      </w:hyperlink>
      <w:r w:rsidR="007C6029">
        <w:rPr>
          <w:b/>
          <w:sz w:val="24"/>
          <w:szCs w:val="24"/>
        </w:rPr>
        <w:t xml:space="preserve"> </w:t>
      </w:r>
      <w:r w:rsidRPr="00B66518">
        <w:rPr>
          <w:b/>
          <w:sz w:val="24"/>
          <w:szCs w:val="24"/>
        </w:rPr>
        <w:t xml:space="preserve">adresinden konuyla ve madde bağımlılığıyla ilgili daha çok bilimsel veri ile </w:t>
      </w:r>
      <w:r w:rsidR="00815C27">
        <w:rPr>
          <w:b/>
          <w:sz w:val="24"/>
          <w:szCs w:val="24"/>
        </w:rPr>
        <w:t>detaylı</w:t>
      </w:r>
      <w:r w:rsidR="00B66518">
        <w:rPr>
          <w:b/>
          <w:sz w:val="24"/>
          <w:szCs w:val="24"/>
        </w:rPr>
        <w:t xml:space="preserve"> </w:t>
      </w:r>
      <w:r w:rsidRPr="00B66518">
        <w:rPr>
          <w:b/>
          <w:sz w:val="24"/>
          <w:szCs w:val="24"/>
        </w:rPr>
        <w:t xml:space="preserve">bilgiye ulaşabilirler. </w:t>
      </w:r>
    </w:p>
    <w:p w:rsidR="00C7743E" w:rsidRPr="00BF472B" w:rsidRDefault="00C7743E" w:rsidP="00566C1F">
      <w:pPr>
        <w:pStyle w:val="Default"/>
        <w:spacing w:after="66"/>
        <w:ind w:firstLine="360"/>
        <w:jc w:val="both"/>
        <w:rPr>
          <w:rFonts w:asciiTheme="minorHAnsi" w:hAnsiTheme="minorHAnsi"/>
          <w:b/>
          <w:color w:val="auto"/>
          <w:u w:val="single"/>
        </w:rPr>
      </w:pPr>
    </w:p>
    <w:p w:rsidR="00555480" w:rsidRPr="00BF472B" w:rsidRDefault="0015495E" w:rsidP="00C7743E">
      <w:pPr>
        <w:pStyle w:val="Default"/>
        <w:numPr>
          <w:ilvl w:val="0"/>
          <w:numId w:val="48"/>
        </w:numPr>
        <w:spacing w:after="66"/>
        <w:jc w:val="both"/>
        <w:rPr>
          <w:rFonts w:asciiTheme="minorHAnsi" w:hAnsiTheme="minorHAnsi"/>
          <w:b/>
          <w:color w:val="auto"/>
          <w:u w:val="single"/>
        </w:rPr>
      </w:pPr>
      <w:r w:rsidRPr="00BF472B">
        <w:rPr>
          <w:rFonts w:asciiTheme="minorHAnsi" w:hAnsiTheme="minorHAnsi"/>
          <w:b/>
          <w:color w:val="auto"/>
          <w:u w:val="single"/>
        </w:rPr>
        <w:t xml:space="preserve"> </w:t>
      </w:r>
      <w:r w:rsidR="006E2D84" w:rsidRPr="00BF472B">
        <w:rPr>
          <w:rFonts w:asciiTheme="minorHAnsi" w:hAnsiTheme="minorHAnsi"/>
          <w:b/>
          <w:color w:val="auto"/>
          <w:u w:val="single"/>
        </w:rPr>
        <w:t>ÖDÜLLER</w:t>
      </w:r>
      <w:r w:rsidR="00555480" w:rsidRPr="00BF472B">
        <w:rPr>
          <w:rFonts w:asciiTheme="minorHAnsi" w:hAnsiTheme="minorHAnsi"/>
          <w:b/>
          <w:color w:val="auto"/>
          <w:u w:val="single"/>
        </w:rPr>
        <w:t xml:space="preserve">: </w:t>
      </w:r>
    </w:p>
    <w:p w:rsidR="00555480" w:rsidRPr="00BF472B" w:rsidRDefault="00555480" w:rsidP="00555480">
      <w:pPr>
        <w:pStyle w:val="Default"/>
        <w:spacing w:after="66"/>
        <w:ind w:left="720"/>
        <w:jc w:val="both"/>
        <w:rPr>
          <w:rFonts w:asciiTheme="minorHAnsi" w:hAnsiTheme="minorHAnsi"/>
          <w:color w:val="auto"/>
        </w:rPr>
      </w:pPr>
    </w:p>
    <w:p w:rsidR="00555480" w:rsidRPr="00BF472B" w:rsidRDefault="00555480" w:rsidP="00555480">
      <w:pPr>
        <w:jc w:val="both"/>
        <w:rPr>
          <w:b/>
          <w:sz w:val="24"/>
          <w:szCs w:val="24"/>
        </w:rPr>
      </w:pPr>
      <w:r w:rsidRPr="00BF472B">
        <w:rPr>
          <w:b/>
          <w:sz w:val="24"/>
          <w:szCs w:val="24"/>
        </w:rPr>
        <w:t xml:space="preserve">       </w:t>
      </w:r>
      <w:r w:rsidR="00A56BBF" w:rsidRPr="00BF472B">
        <w:rPr>
          <w:b/>
          <w:sz w:val="24"/>
          <w:szCs w:val="24"/>
        </w:rPr>
        <w:t>ULUSLARARASI</w:t>
      </w:r>
      <w:r w:rsidRPr="00BF472B">
        <w:rPr>
          <w:b/>
          <w:sz w:val="24"/>
          <w:szCs w:val="24"/>
        </w:rPr>
        <w:t>:</w:t>
      </w:r>
    </w:p>
    <w:tbl>
      <w:tblPr>
        <w:tblStyle w:val="TabloKlavuzu"/>
        <w:tblW w:w="9062" w:type="dxa"/>
        <w:tblInd w:w="360" w:type="dxa"/>
        <w:tblLook w:val="04A0" w:firstRow="1" w:lastRow="0" w:firstColumn="1" w:lastColumn="0" w:noHBand="0" w:noVBand="1"/>
      </w:tblPr>
      <w:tblGrid>
        <w:gridCol w:w="4531"/>
        <w:gridCol w:w="4531"/>
      </w:tblGrid>
      <w:tr w:rsidR="00634F7E" w:rsidRPr="00BF472B" w:rsidTr="00D51EE3">
        <w:tc>
          <w:tcPr>
            <w:tcW w:w="4531" w:type="dxa"/>
          </w:tcPr>
          <w:p w:rsidR="00555480" w:rsidRPr="00BF472B" w:rsidRDefault="00336EF1" w:rsidP="00D51EE3">
            <w:pPr>
              <w:jc w:val="both"/>
              <w:rPr>
                <w:sz w:val="24"/>
                <w:szCs w:val="24"/>
              </w:rPr>
            </w:pPr>
            <w:r w:rsidRPr="00BF472B">
              <w:rPr>
                <w:sz w:val="24"/>
                <w:szCs w:val="24"/>
              </w:rPr>
              <w:t>BİRİNCİLİK ÖDÜLÜ</w:t>
            </w:r>
          </w:p>
        </w:tc>
        <w:tc>
          <w:tcPr>
            <w:tcW w:w="4531" w:type="dxa"/>
          </w:tcPr>
          <w:p w:rsidR="00555480" w:rsidRPr="00BF472B" w:rsidRDefault="00A57203" w:rsidP="00D51EE3">
            <w:pPr>
              <w:jc w:val="both"/>
              <w:rPr>
                <w:b/>
                <w:sz w:val="24"/>
                <w:szCs w:val="24"/>
              </w:rPr>
            </w:pPr>
            <w:r w:rsidRPr="00BF472B">
              <w:rPr>
                <w:b/>
                <w:sz w:val="24"/>
                <w:szCs w:val="24"/>
              </w:rPr>
              <w:t>5</w:t>
            </w:r>
            <w:r w:rsidR="00555480" w:rsidRPr="00BF472B">
              <w:rPr>
                <w:b/>
                <w:sz w:val="24"/>
                <w:szCs w:val="24"/>
              </w:rPr>
              <w:t>.000 Euro</w:t>
            </w:r>
          </w:p>
        </w:tc>
      </w:tr>
      <w:tr w:rsidR="00634F7E" w:rsidRPr="00BF472B" w:rsidTr="00D51EE3">
        <w:tc>
          <w:tcPr>
            <w:tcW w:w="4531" w:type="dxa"/>
          </w:tcPr>
          <w:p w:rsidR="00555480" w:rsidRPr="00BF472B" w:rsidRDefault="00336EF1" w:rsidP="00D51EE3">
            <w:pPr>
              <w:jc w:val="both"/>
              <w:rPr>
                <w:sz w:val="24"/>
                <w:szCs w:val="24"/>
              </w:rPr>
            </w:pPr>
            <w:r w:rsidRPr="00BF472B">
              <w:rPr>
                <w:sz w:val="24"/>
                <w:szCs w:val="24"/>
              </w:rPr>
              <w:t>İKİNCİLİK ÖDÜLÜ</w:t>
            </w:r>
          </w:p>
        </w:tc>
        <w:tc>
          <w:tcPr>
            <w:tcW w:w="4531" w:type="dxa"/>
          </w:tcPr>
          <w:p w:rsidR="00555480" w:rsidRPr="00BF472B" w:rsidRDefault="00A57203" w:rsidP="00D51EE3">
            <w:pPr>
              <w:jc w:val="both"/>
              <w:rPr>
                <w:b/>
                <w:sz w:val="24"/>
                <w:szCs w:val="24"/>
              </w:rPr>
            </w:pPr>
            <w:r w:rsidRPr="00BF472B">
              <w:rPr>
                <w:b/>
                <w:sz w:val="24"/>
                <w:szCs w:val="24"/>
              </w:rPr>
              <w:t>3</w:t>
            </w:r>
            <w:r w:rsidR="00555480" w:rsidRPr="00BF472B">
              <w:rPr>
                <w:b/>
                <w:sz w:val="24"/>
                <w:szCs w:val="24"/>
              </w:rPr>
              <w:t>.000 Euro</w:t>
            </w:r>
          </w:p>
        </w:tc>
      </w:tr>
      <w:tr w:rsidR="00634F7E" w:rsidRPr="00BF472B" w:rsidTr="00D51EE3">
        <w:tc>
          <w:tcPr>
            <w:tcW w:w="4531" w:type="dxa"/>
          </w:tcPr>
          <w:p w:rsidR="00555480" w:rsidRPr="00BF472B" w:rsidRDefault="00336EF1" w:rsidP="00D51EE3">
            <w:pPr>
              <w:jc w:val="both"/>
              <w:rPr>
                <w:sz w:val="24"/>
                <w:szCs w:val="24"/>
              </w:rPr>
            </w:pPr>
            <w:r w:rsidRPr="00BF472B">
              <w:rPr>
                <w:sz w:val="24"/>
                <w:szCs w:val="24"/>
              </w:rPr>
              <w:t>ÜÇÜNCÜLÜK ÖDÜLÜ</w:t>
            </w:r>
          </w:p>
        </w:tc>
        <w:tc>
          <w:tcPr>
            <w:tcW w:w="4531" w:type="dxa"/>
          </w:tcPr>
          <w:p w:rsidR="00555480" w:rsidRPr="00BF472B" w:rsidRDefault="00A57203" w:rsidP="00D51EE3">
            <w:pPr>
              <w:jc w:val="both"/>
              <w:rPr>
                <w:b/>
                <w:sz w:val="24"/>
                <w:szCs w:val="24"/>
              </w:rPr>
            </w:pPr>
            <w:r w:rsidRPr="00BF472B">
              <w:rPr>
                <w:b/>
                <w:sz w:val="24"/>
                <w:szCs w:val="24"/>
              </w:rPr>
              <w:t>2</w:t>
            </w:r>
            <w:r w:rsidR="00555480" w:rsidRPr="00BF472B">
              <w:rPr>
                <w:b/>
                <w:sz w:val="24"/>
                <w:szCs w:val="24"/>
              </w:rPr>
              <w:t>.000 Euro</w:t>
            </w:r>
          </w:p>
        </w:tc>
      </w:tr>
    </w:tbl>
    <w:p w:rsidR="00555480" w:rsidRPr="00BF472B" w:rsidRDefault="00555480" w:rsidP="00555480">
      <w:pPr>
        <w:ind w:left="360"/>
        <w:jc w:val="both"/>
        <w:rPr>
          <w:b/>
          <w:sz w:val="24"/>
          <w:szCs w:val="24"/>
        </w:rPr>
      </w:pPr>
    </w:p>
    <w:p w:rsidR="00555480" w:rsidRPr="00BF472B" w:rsidRDefault="0033541A" w:rsidP="00555480">
      <w:pPr>
        <w:ind w:left="360"/>
        <w:jc w:val="both"/>
        <w:rPr>
          <w:sz w:val="24"/>
          <w:szCs w:val="24"/>
        </w:rPr>
      </w:pPr>
      <w:r w:rsidRPr="00BF472B">
        <w:rPr>
          <w:b/>
          <w:sz w:val="24"/>
          <w:szCs w:val="24"/>
        </w:rPr>
        <w:t>NOT</w:t>
      </w:r>
      <w:r w:rsidR="00555480" w:rsidRPr="00BF472B">
        <w:rPr>
          <w:b/>
          <w:sz w:val="24"/>
          <w:szCs w:val="24"/>
        </w:rPr>
        <w:t xml:space="preserve">: </w:t>
      </w:r>
      <w:r w:rsidRPr="00BF472B">
        <w:rPr>
          <w:sz w:val="24"/>
          <w:szCs w:val="24"/>
        </w:rPr>
        <w:t>Takım üyeleri ödülü eşit olarak paylaşmalıdırlar.</w:t>
      </w:r>
    </w:p>
    <w:p w:rsidR="00FE4707" w:rsidRPr="00BF472B" w:rsidRDefault="00FE4707" w:rsidP="00AD3DE3">
      <w:pPr>
        <w:jc w:val="both"/>
        <w:rPr>
          <w:sz w:val="24"/>
          <w:szCs w:val="24"/>
        </w:rPr>
      </w:pPr>
    </w:p>
    <w:p w:rsidR="00B14AAE" w:rsidRPr="00BF472B" w:rsidRDefault="00C05933" w:rsidP="00A57203">
      <w:pPr>
        <w:spacing w:line="270" w:lineRule="atLeast"/>
        <w:ind w:left="360"/>
        <w:jc w:val="both"/>
        <w:textAlignment w:val="baseline"/>
        <w:rPr>
          <w:rFonts w:eastAsia="Times New Roman" w:cs="Times New Roman"/>
          <w:b/>
          <w:sz w:val="24"/>
          <w:szCs w:val="24"/>
          <w:u w:val="single"/>
          <w:lang w:eastAsia="tr-TR"/>
        </w:rPr>
      </w:pPr>
      <w:r w:rsidRPr="00BF472B">
        <w:rPr>
          <w:rFonts w:eastAsia="Times New Roman" w:cs="Times New Roman"/>
          <w:b/>
          <w:sz w:val="24"/>
          <w:szCs w:val="24"/>
          <w:lang w:eastAsia="tr-TR"/>
        </w:rPr>
        <w:t>8.</w:t>
      </w:r>
      <w:r w:rsidR="0015495E" w:rsidRPr="00BF472B">
        <w:rPr>
          <w:rFonts w:eastAsia="Times New Roman" w:cs="Times New Roman"/>
          <w:b/>
          <w:sz w:val="24"/>
          <w:szCs w:val="24"/>
          <w:lang w:eastAsia="tr-TR"/>
        </w:rPr>
        <w:t xml:space="preserve"> </w:t>
      </w:r>
      <w:r w:rsidR="00A56BBF" w:rsidRPr="00BF472B">
        <w:rPr>
          <w:rFonts w:eastAsia="Times New Roman" w:cs="Times New Roman"/>
          <w:b/>
          <w:sz w:val="24"/>
          <w:szCs w:val="24"/>
          <w:u w:val="single"/>
          <w:lang w:eastAsia="tr-TR"/>
        </w:rPr>
        <w:t>6 ADIMDA YARIŞMA SÜRECİ:</w:t>
      </w:r>
    </w:p>
    <w:p w:rsidR="00AD3DE3" w:rsidRPr="00BF472B" w:rsidRDefault="00AD3DE3" w:rsidP="00AD3DE3">
      <w:pPr>
        <w:ind w:left="360"/>
        <w:jc w:val="both"/>
        <w:rPr>
          <w:rFonts w:eastAsia="Times New Roman" w:cs="Times New Roman"/>
          <w:sz w:val="24"/>
          <w:szCs w:val="24"/>
          <w:lang w:eastAsia="tr-TR"/>
        </w:rPr>
      </w:pPr>
      <w:r w:rsidRPr="00BF472B">
        <w:rPr>
          <w:rFonts w:eastAsia="Times New Roman" w:cs="Times New Roman"/>
          <w:sz w:val="24"/>
          <w:szCs w:val="24"/>
          <w:lang w:eastAsia="tr-TR"/>
        </w:rPr>
        <w:t xml:space="preserve">1. </w:t>
      </w:r>
      <w:r w:rsidR="005B5B25" w:rsidRPr="00BF472B">
        <w:rPr>
          <w:sz w:val="24"/>
          <w:szCs w:val="24"/>
        </w:rPr>
        <w:t xml:space="preserve">Bu program eş zamanlı olarak 4 ülkede uygulanacaktır. </w:t>
      </w:r>
    </w:p>
    <w:p w:rsidR="008853A7" w:rsidRPr="00BF472B" w:rsidRDefault="00AD3DE3" w:rsidP="008853A7">
      <w:pPr>
        <w:spacing w:line="270" w:lineRule="atLeast"/>
        <w:ind w:left="360"/>
        <w:jc w:val="both"/>
        <w:textAlignment w:val="baseline"/>
        <w:rPr>
          <w:sz w:val="24"/>
          <w:szCs w:val="24"/>
        </w:rPr>
      </w:pPr>
      <w:r w:rsidRPr="00BF472B">
        <w:rPr>
          <w:rFonts w:eastAsia="Times New Roman" w:cs="Times New Roman"/>
          <w:sz w:val="24"/>
          <w:szCs w:val="24"/>
          <w:lang w:eastAsia="tr-TR"/>
        </w:rPr>
        <w:t>2.</w:t>
      </w:r>
      <w:r w:rsidR="00B82338" w:rsidRPr="00BF472B">
        <w:rPr>
          <w:rFonts w:eastAsia="Times New Roman" w:cs="Times New Roman"/>
          <w:sz w:val="24"/>
          <w:szCs w:val="24"/>
          <w:lang w:eastAsia="tr-TR"/>
        </w:rPr>
        <w:t xml:space="preserve"> </w:t>
      </w:r>
      <w:r w:rsidR="00B14AAE" w:rsidRPr="00BF472B">
        <w:rPr>
          <w:sz w:val="24"/>
          <w:szCs w:val="24"/>
        </w:rPr>
        <w:t>Her ülke kendi yerel üç finalistini seçecektir.</w:t>
      </w:r>
    </w:p>
    <w:p w:rsidR="008853A7" w:rsidRPr="00BF472B" w:rsidRDefault="008853A7" w:rsidP="008853A7">
      <w:pPr>
        <w:spacing w:line="270" w:lineRule="atLeast"/>
        <w:ind w:left="360"/>
        <w:jc w:val="both"/>
        <w:textAlignment w:val="baseline"/>
        <w:rPr>
          <w:rFonts w:eastAsia="Times New Roman" w:cs="Times New Roman"/>
          <w:sz w:val="24"/>
          <w:szCs w:val="24"/>
          <w:lang w:eastAsia="tr-TR"/>
        </w:rPr>
      </w:pPr>
      <w:r w:rsidRPr="00BF472B">
        <w:rPr>
          <w:rFonts w:eastAsia="Times New Roman" w:cs="Times New Roman"/>
          <w:sz w:val="24"/>
          <w:szCs w:val="24"/>
          <w:lang w:eastAsia="tr-TR"/>
        </w:rPr>
        <w:t xml:space="preserve">3. </w:t>
      </w:r>
      <w:r w:rsidR="00B14AAE" w:rsidRPr="00BF472B">
        <w:rPr>
          <w:rFonts w:eastAsia="Times New Roman" w:cs="Times New Roman"/>
          <w:sz w:val="24"/>
          <w:szCs w:val="24"/>
          <w:lang w:eastAsia="tr-TR"/>
        </w:rPr>
        <w:t>Ülkelerin kendi finalistlerini değerlendiren yerel jüriler ülkelerin kendileri tarafından belirlenecektir.</w:t>
      </w:r>
      <w:r w:rsidRPr="00BF472B">
        <w:rPr>
          <w:rFonts w:eastAsia="Times New Roman" w:cs="Times New Roman"/>
          <w:sz w:val="24"/>
          <w:szCs w:val="24"/>
          <w:lang w:eastAsia="tr-TR"/>
        </w:rPr>
        <w:t xml:space="preserve"> </w:t>
      </w:r>
    </w:p>
    <w:p w:rsidR="000C679F" w:rsidRPr="00BF472B" w:rsidRDefault="009F4F08" w:rsidP="009F4F08">
      <w:pPr>
        <w:ind w:left="360"/>
        <w:jc w:val="both"/>
        <w:rPr>
          <w:rFonts w:eastAsia="Times New Roman" w:cs="Times New Roman"/>
          <w:sz w:val="24"/>
          <w:szCs w:val="24"/>
          <w:lang w:eastAsia="tr-TR"/>
        </w:rPr>
      </w:pPr>
      <w:r w:rsidRPr="00BF472B">
        <w:rPr>
          <w:rFonts w:eastAsia="Times New Roman" w:cs="Times New Roman"/>
          <w:sz w:val="24"/>
          <w:szCs w:val="24"/>
          <w:lang w:eastAsia="tr-TR"/>
        </w:rPr>
        <w:t>4.</w:t>
      </w:r>
      <w:r w:rsidR="008853A7" w:rsidRPr="00BF472B">
        <w:rPr>
          <w:rFonts w:eastAsia="Times New Roman" w:cs="Times New Roman"/>
          <w:sz w:val="24"/>
          <w:szCs w:val="24"/>
          <w:lang w:eastAsia="tr-TR"/>
        </w:rPr>
        <w:t xml:space="preserve"> </w:t>
      </w:r>
      <w:r w:rsidR="00B14AAE" w:rsidRPr="00BF472B">
        <w:rPr>
          <w:rFonts w:eastAsia="Times New Roman" w:cs="Times New Roman"/>
          <w:sz w:val="24"/>
          <w:szCs w:val="24"/>
          <w:lang w:eastAsia="tr-TR"/>
        </w:rPr>
        <w:t>Haziran 2016’da</w:t>
      </w:r>
      <w:r w:rsidR="008853A7" w:rsidRPr="00BF472B">
        <w:rPr>
          <w:rFonts w:eastAsia="Times New Roman" w:cs="Times New Roman"/>
          <w:sz w:val="24"/>
          <w:szCs w:val="24"/>
          <w:lang w:eastAsia="tr-TR"/>
        </w:rPr>
        <w:t xml:space="preserve">, </w:t>
      </w:r>
      <w:r w:rsidR="00B14AAE" w:rsidRPr="00BF472B">
        <w:rPr>
          <w:rFonts w:eastAsia="Times New Roman" w:cs="Times New Roman"/>
          <w:sz w:val="24"/>
          <w:szCs w:val="24"/>
          <w:lang w:eastAsia="tr-TR"/>
        </w:rPr>
        <w:t>farklı</w:t>
      </w:r>
      <w:r w:rsidR="00A56BBF" w:rsidRPr="00BF472B">
        <w:rPr>
          <w:rFonts w:eastAsia="Times New Roman" w:cs="Times New Roman"/>
          <w:sz w:val="24"/>
          <w:szCs w:val="24"/>
          <w:lang w:eastAsia="tr-TR"/>
        </w:rPr>
        <w:t xml:space="preserve"> ülkelerden seçilen</w:t>
      </w:r>
      <w:r w:rsidR="00B14AAE" w:rsidRPr="00BF472B">
        <w:rPr>
          <w:rFonts w:eastAsia="Times New Roman" w:cs="Times New Roman"/>
          <w:sz w:val="24"/>
          <w:szCs w:val="24"/>
          <w:lang w:eastAsia="tr-TR"/>
        </w:rPr>
        <w:t xml:space="preserve"> 12 final</w:t>
      </w:r>
      <w:r w:rsidR="00DD1D21" w:rsidRPr="00BF472B">
        <w:rPr>
          <w:rFonts w:eastAsia="Times New Roman" w:cs="Times New Roman"/>
          <w:sz w:val="24"/>
          <w:szCs w:val="24"/>
          <w:lang w:eastAsia="tr-TR"/>
        </w:rPr>
        <w:t xml:space="preserve">istten ilk </w:t>
      </w:r>
      <w:r w:rsidR="00B14AAE" w:rsidRPr="00BF472B">
        <w:rPr>
          <w:rFonts w:eastAsia="Times New Roman" w:cs="Times New Roman"/>
          <w:sz w:val="24"/>
          <w:szCs w:val="24"/>
          <w:lang w:eastAsia="tr-TR"/>
        </w:rPr>
        <w:t xml:space="preserve">3’ü </w:t>
      </w:r>
      <w:r w:rsidR="00DD1D21" w:rsidRPr="00BF472B">
        <w:rPr>
          <w:rFonts w:eastAsia="Times New Roman" w:cs="Times New Roman"/>
          <w:sz w:val="24"/>
          <w:szCs w:val="24"/>
          <w:lang w:eastAsia="tr-TR"/>
        </w:rPr>
        <w:t xml:space="preserve">İstanbul’daki ödül töreninde </w:t>
      </w:r>
      <w:r w:rsidR="00B14AAE" w:rsidRPr="00BF472B">
        <w:rPr>
          <w:rFonts w:eastAsia="Times New Roman" w:cs="Times New Roman"/>
          <w:sz w:val="24"/>
          <w:szCs w:val="24"/>
          <w:lang w:eastAsia="tr-TR"/>
        </w:rPr>
        <w:t xml:space="preserve">ödüllendirilecektir. </w:t>
      </w:r>
    </w:p>
    <w:p w:rsidR="00B82338" w:rsidRPr="00BF472B" w:rsidRDefault="008853A7" w:rsidP="002E0BAE">
      <w:pPr>
        <w:spacing w:line="270" w:lineRule="atLeast"/>
        <w:ind w:left="360"/>
        <w:jc w:val="both"/>
        <w:textAlignment w:val="baseline"/>
        <w:rPr>
          <w:rFonts w:eastAsia="Times New Roman" w:cs="Times New Roman"/>
          <w:sz w:val="24"/>
          <w:szCs w:val="24"/>
          <w:lang w:eastAsia="tr-TR"/>
        </w:rPr>
      </w:pPr>
      <w:r w:rsidRPr="00BF472B">
        <w:rPr>
          <w:rFonts w:eastAsia="Times New Roman" w:cs="Times New Roman"/>
          <w:sz w:val="24"/>
          <w:szCs w:val="24"/>
          <w:lang w:eastAsia="tr-TR"/>
        </w:rPr>
        <w:t>5</w:t>
      </w:r>
      <w:r w:rsidR="009F4F08" w:rsidRPr="00BF472B">
        <w:rPr>
          <w:rFonts w:eastAsia="Times New Roman" w:cs="Times New Roman"/>
          <w:sz w:val="24"/>
          <w:szCs w:val="24"/>
          <w:lang w:eastAsia="tr-TR"/>
        </w:rPr>
        <w:t xml:space="preserve">. </w:t>
      </w:r>
      <w:r w:rsidR="00A56BBF" w:rsidRPr="00BF472B">
        <w:rPr>
          <w:rFonts w:eastAsia="Times New Roman" w:cs="Times New Roman"/>
          <w:sz w:val="24"/>
          <w:szCs w:val="24"/>
          <w:lang w:eastAsia="tr-TR"/>
        </w:rPr>
        <w:t>İstanbul’daki Uluslararası Final Jürisi</w:t>
      </w:r>
      <w:r w:rsidR="00734B96" w:rsidRPr="00BF472B">
        <w:rPr>
          <w:rFonts w:eastAsia="Times New Roman" w:cs="Times New Roman"/>
          <w:sz w:val="24"/>
          <w:szCs w:val="24"/>
          <w:lang w:eastAsia="tr-TR"/>
        </w:rPr>
        <w:t xml:space="preserve"> </w:t>
      </w:r>
      <w:r w:rsidR="00975E54" w:rsidRPr="00BF472B">
        <w:rPr>
          <w:rFonts w:eastAsia="Times New Roman" w:cs="Times New Roman"/>
          <w:sz w:val="24"/>
          <w:szCs w:val="24"/>
          <w:lang w:eastAsia="tr-TR"/>
        </w:rPr>
        <w:t xml:space="preserve">psikoloji, </w:t>
      </w:r>
      <w:r w:rsidR="00B42E69" w:rsidRPr="00BF472B">
        <w:rPr>
          <w:rFonts w:eastAsia="Times New Roman" w:cs="Times New Roman"/>
          <w:sz w:val="24"/>
          <w:szCs w:val="24"/>
          <w:lang w:eastAsia="tr-TR"/>
        </w:rPr>
        <w:t xml:space="preserve">psikiyatri ve </w:t>
      </w:r>
      <w:r w:rsidR="00734B96" w:rsidRPr="00BF472B">
        <w:rPr>
          <w:rFonts w:eastAsia="Times New Roman" w:cs="Times New Roman"/>
          <w:sz w:val="24"/>
          <w:szCs w:val="24"/>
          <w:lang w:eastAsia="tr-TR"/>
        </w:rPr>
        <w:t>iletişim alan</w:t>
      </w:r>
      <w:r w:rsidR="00B42E69" w:rsidRPr="00BF472B">
        <w:rPr>
          <w:rFonts w:eastAsia="Times New Roman" w:cs="Times New Roman"/>
          <w:sz w:val="24"/>
          <w:szCs w:val="24"/>
          <w:lang w:eastAsia="tr-TR"/>
        </w:rPr>
        <w:t>lar</w:t>
      </w:r>
      <w:r w:rsidR="00734B96" w:rsidRPr="00BF472B">
        <w:rPr>
          <w:rFonts w:eastAsia="Times New Roman" w:cs="Times New Roman"/>
          <w:sz w:val="24"/>
          <w:szCs w:val="24"/>
          <w:lang w:eastAsia="tr-TR"/>
        </w:rPr>
        <w:t xml:space="preserve">ından </w:t>
      </w:r>
      <w:r w:rsidR="00B42E69" w:rsidRPr="00BF472B">
        <w:rPr>
          <w:rFonts w:eastAsia="Times New Roman" w:cs="Times New Roman"/>
          <w:sz w:val="24"/>
          <w:szCs w:val="24"/>
          <w:lang w:eastAsia="tr-TR"/>
        </w:rPr>
        <w:t xml:space="preserve">uzmanlar ile </w:t>
      </w:r>
      <w:r w:rsidR="00734B96" w:rsidRPr="00BF472B">
        <w:rPr>
          <w:rFonts w:eastAsia="Times New Roman" w:cs="Times New Roman"/>
          <w:sz w:val="24"/>
          <w:szCs w:val="24"/>
          <w:lang w:eastAsia="tr-TR"/>
        </w:rPr>
        <w:t>akademisyenlerden oluşacaktır. Ayrıca sinema endüstrisinden yapımcılar ve yönetmenler</w:t>
      </w:r>
      <w:r w:rsidR="00A56BBF" w:rsidRPr="00BF472B">
        <w:rPr>
          <w:rFonts w:eastAsia="Times New Roman" w:cs="Times New Roman"/>
          <w:sz w:val="24"/>
          <w:szCs w:val="24"/>
          <w:lang w:eastAsia="tr-TR"/>
        </w:rPr>
        <w:t xml:space="preserve"> </w:t>
      </w:r>
      <w:r w:rsidR="00734B96" w:rsidRPr="00BF472B">
        <w:rPr>
          <w:rFonts w:eastAsia="Times New Roman" w:cs="Times New Roman"/>
          <w:sz w:val="24"/>
          <w:szCs w:val="24"/>
          <w:lang w:eastAsia="tr-TR"/>
        </w:rPr>
        <w:t xml:space="preserve">jüriye davet edileceklerdir. </w:t>
      </w:r>
    </w:p>
    <w:p w:rsidR="005B5B25" w:rsidRPr="00BF472B" w:rsidRDefault="008853A7" w:rsidP="004F58E1">
      <w:pPr>
        <w:ind w:left="360"/>
        <w:jc w:val="both"/>
        <w:rPr>
          <w:sz w:val="24"/>
          <w:szCs w:val="24"/>
        </w:rPr>
      </w:pPr>
      <w:r w:rsidRPr="00BF472B">
        <w:rPr>
          <w:sz w:val="24"/>
          <w:szCs w:val="24"/>
        </w:rPr>
        <w:t>6</w:t>
      </w:r>
      <w:r w:rsidR="009F4F08" w:rsidRPr="00BF472B">
        <w:rPr>
          <w:sz w:val="24"/>
          <w:szCs w:val="24"/>
        </w:rPr>
        <w:t xml:space="preserve">. </w:t>
      </w:r>
      <w:r w:rsidR="00A57203" w:rsidRPr="00BF472B">
        <w:rPr>
          <w:sz w:val="24"/>
          <w:szCs w:val="24"/>
        </w:rPr>
        <w:t xml:space="preserve">Başvuru dönemi </w:t>
      </w:r>
      <w:r w:rsidR="009049FD">
        <w:rPr>
          <w:sz w:val="24"/>
          <w:szCs w:val="24"/>
        </w:rPr>
        <w:t>1 Mart</w:t>
      </w:r>
      <w:r w:rsidR="005B5B25" w:rsidRPr="00BF472B">
        <w:rPr>
          <w:sz w:val="24"/>
          <w:szCs w:val="24"/>
        </w:rPr>
        <w:t xml:space="preserve"> 2016 ve 30 Nisan 2016 </w:t>
      </w:r>
      <w:r w:rsidR="00975E54" w:rsidRPr="00BF472B">
        <w:rPr>
          <w:sz w:val="24"/>
          <w:szCs w:val="24"/>
        </w:rPr>
        <w:t xml:space="preserve">tarihleri </w:t>
      </w:r>
      <w:r w:rsidR="005B5B25" w:rsidRPr="00BF472B">
        <w:rPr>
          <w:sz w:val="24"/>
          <w:szCs w:val="24"/>
        </w:rPr>
        <w:t>arasındadır.</w:t>
      </w:r>
    </w:p>
    <w:p w:rsidR="004F58E1" w:rsidRPr="00BF472B" w:rsidRDefault="005B5B25" w:rsidP="004F58E1">
      <w:pPr>
        <w:ind w:left="360"/>
        <w:jc w:val="both"/>
        <w:rPr>
          <w:sz w:val="24"/>
          <w:szCs w:val="24"/>
        </w:rPr>
      </w:pPr>
      <w:r w:rsidRPr="00BF472B">
        <w:rPr>
          <w:sz w:val="24"/>
          <w:szCs w:val="24"/>
        </w:rPr>
        <w:t>Yarışmanın zaman tablosu aşağıdaki gibidir:</w:t>
      </w:r>
    </w:p>
    <w:tbl>
      <w:tblPr>
        <w:tblStyle w:val="TabloKlavuzu"/>
        <w:tblW w:w="0" w:type="auto"/>
        <w:tblInd w:w="360" w:type="dxa"/>
        <w:tblLook w:val="04A0" w:firstRow="1" w:lastRow="0" w:firstColumn="1" w:lastColumn="0" w:noHBand="0" w:noVBand="1"/>
      </w:tblPr>
      <w:tblGrid>
        <w:gridCol w:w="4353"/>
        <w:gridCol w:w="4349"/>
      </w:tblGrid>
      <w:tr w:rsidR="00634F7E" w:rsidRPr="00BF472B" w:rsidTr="00D51EE3">
        <w:tc>
          <w:tcPr>
            <w:tcW w:w="4353" w:type="dxa"/>
          </w:tcPr>
          <w:p w:rsidR="004F58E1" w:rsidRPr="00BF472B" w:rsidRDefault="00336EF1" w:rsidP="00D51EE3">
            <w:pPr>
              <w:jc w:val="both"/>
              <w:rPr>
                <w:sz w:val="24"/>
                <w:szCs w:val="24"/>
              </w:rPr>
            </w:pPr>
            <w:r w:rsidRPr="00BF472B">
              <w:rPr>
                <w:sz w:val="24"/>
                <w:szCs w:val="24"/>
              </w:rPr>
              <w:t>Başvuru başlangıcı</w:t>
            </w:r>
            <w:r w:rsidR="004F58E1" w:rsidRPr="00BF472B">
              <w:rPr>
                <w:sz w:val="24"/>
                <w:szCs w:val="24"/>
              </w:rPr>
              <w:t xml:space="preserve"> </w:t>
            </w:r>
          </w:p>
        </w:tc>
        <w:tc>
          <w:tcPr>
            <w:tcW w:w="4349" w:type="dxa"/>
          </w:tcPr>
          <w:p w:rsidR="004F58E1" w:rsidRPr="00BF472B" w:rsidRDefault="00F7743A" w:rsidP="00F7743A">
            <w:pPr>
              <w:jc w:val="both"/>
              <w:rPr>
                <w:sz w:val="24"/>
                <w:szCs w:val="24"/>
              </w:rPr>
            </w:pPr>
            <w:r>
              <w:rPr>
                <w:sz w:val="24"/>
                <w:szCs w:val="24"/>
              </w:rPr>
              <w:t xml:space="preserve">01 Mart </w:t>
            </w:r>
            <w:r w:rsidR="00336EF1" w:rsidRPr="00BF472B">
              <w:rPr>
                <w:sz w:val="24"/>
                <w:szCs w:val="24"/>
              </w:rPr>
              <w:t>2016</w:t>
            </w:r>
          </w:p>
        </w:tc>
      </w:tr>
      <w:tr w:rsidR="00634F7E" w:rsidRPr="00BF472B" w:rsidTr="00D51EE3">
        <w:tc>
          <w:tcPr>
            <w:tcW w:w="4353" w:type="dxa"/>
          </w:tcPr>
          <w:p w:rsidR="004F58E1" w:rsidRPr="00BF472B" w:rsidRDefault="00336EF1" w:rsidP="00D51EE3">
            <w:pPr>
              <w:jc w:val="both"/>
              <w:rPr>
                <w:sz w:val="24"/>
                <w:szCs w:val="24"/>
              </w:rPr>
            </w:pPr>
            <w:r w:rsidRPr="00BF472B">
              <w:rPr>
                <w:sz w:val="24"/>
                <w:szCs w:val="24"/>
              </w:rPr>
              <w:t>Başvuru bitişi</w:t>
            </w:r>
          </w:p>
        </w:tc>
        <w:tc>
          <w:tcPr>
            <w:tcW w:w="4349" w:type="dxa"/>
          </w:tcPr>
          <w:p w:rsidR="004F58E1" w:rsidRPr="00BF472B" w:rsidRDefault="00336EF1" w:rsidP="00D51EE3">
            <w:pPr>
              <w:jc w:val="both"/>
              <w:rPr>
                <w:sz w:val="24"/>
                <w:szCs w:val="24"/>
              </w:rPr>
            </w:pPr>
            <w:r w:rsidRPr="00BF472B">
              <w:rPr>
                <w:sz w:val="24"/>
                <w:szCs w:val="24"/>
              </w:rPr>
              <w:t>30 Nisan 2016</w:t>
            </w:r>
          </w:p>
        </w:tc>
      </w:tr>
      <w:tr w:rsidR="00634F7E" w:rsidRPr="00BF472B" w:rsidTr="00D51EE3">
        <w:tc>
          <w:tcPr>
            <w:tcW w:w="4353" w:type="dxa"/>
          </w:tcPr>
          <w:p w:rsidR="004F58E1" w:rsidRPr="00BF472B" w:rsidRDefault="00336EF1" w:rsidP="00336EF1">
            <w:pPr>
              <w:jc w:val="both"/>
              <w:rPr>
                <w:sz w:val="24"/>
                <w:szCs w:val="24"/>
              </w:rPr>
            </w:pPr>
            <w:r w:rsidRPr="00BF472B">
              <w:rPr>
                <w:sz w:val="24"/>
                <w:szCs w:val="24"/>
              </w:rPr>
              <w:t>İlk değerlendirme</w:t>
            </w:r>
            <w:r w:rsidR="004F58E1" w:rsidRPr="00BF472B">
              <w:rPr>
                <w:sz w:val="24"/>
                <w:szCs w:val="24"/>
              </w:rPr>
              <w:t xml:space="preserve"> (</w:t>
            </w:r>
            <w:r w:rsidRPr="00BF472B">
              <w:rPr>
                <w:sz w:val="24"/>
                <w:szCs w:val="24"/>
              </w:rPr>
              <w:t>Yerel Jüri</w:t>
            </w:r>
            <w:r w:rsidR="00975E54" w:rsidRPr="00BF472B">
              <w:rPr>
                <w:sz w:val="24"/>
                <w:szCs w:val="24"/>
              </w:rPr>
              <w:t>ler</w:t>
            </w:r>
            <w:r w:rsidR="004F58E1" w:rsidRPr="00BF472B">
              <w:rPr>
                <w:sz w:val="24"/>
                <w:szCs w:val="24"/>
              </w:rPr>
              <w:t>)</w:t>
            </w:r>
          </w:p>
        </w:tc>
        <w:tc>
          <w:tcPr>
            <w:tcW w:w="4349" w:type="dxa"/>
          </w:tcPr>
          <w:p w:rsidR="004F58E1" w:rsidRPr="00BF472B" w:rsidRDefault="00336EF1" w:rsidP="00D51EE3">
            <w:pPr>
              <w:jc w:val="both"/>
              <w:rPr>
                <w:sz w:val="24"/>
                <w:szCs w:val="24"/>
              </w:rPr>
            </w:pPr>
            <w:r w:rsidRPr="00BF472B">
              <w:rPr>
                <w:sz w:val="24"/>
                <w:szCs w:val="24"/>
              </w:rPr>
              <w:t>15 Mayıs 2016</w:t>
            </w:r>
          </w:p>
        </w:tc>
      </w:tr>
      <w:tr w:rsidR="00634F7E" w:rsidRPr="00BF472B" w:rsidTr="00D51EE3">
        <w:tc>
          <w:tcPr>
            <w:tcW w:w="4353" w:type="dxa"/>
          </w:tcPr>
          <w:p w:rsidR="004F58E1" w:rsidRPr="00BF472B" w:rsidRDefault="00336EF1" w:rsidP="00D51EE3">
            <w:pPr>
              <w:jc w:val="both"/>
              <w:rPr>
                <w:sz w:val="24"/>
                <w:szCs w:val="24"/>
              </w:rPr>
            </w:pPr>
            <w:r w:rsidRPr="00BF472B">
              <w:rPr>
                <w:sz w:val="24"/>
                <w:szCs w:val="24"/>
              </w:rPr>
              <w:t>Uluslararası Değerlendirme</w:t>
            </w:r>
          </w:p>
        </w:tc>
        <w:tc>
          <w:tcPr>
            <w:tcW w:w="4349" w:type="dxa"/>
          </w:tcPr>
          <w:p w:rsidR="004F58E1" w:rsidRPr="00BF472B" w:rsidRDefault="00336EF1" w:rsidP="00336EF1">
            <w:pPr>
              <w:jc w:val="both"/>
              <w:rPr>
                <w:sz w:val="24"/>
                <w:szCs w:val="24"/>
              </w:rPr>
            </w:pPr>
            <w:r w:rsidRPr="00BF472B">
              <w:rPr>
                <w:sz w:val="24"/>
                <w:szCs w:val="24"/>
              </w:rPr>
              <w:t>15 Mayıs</w:t>
            </w:r>
            <w:r w:rsidR="004F58E1" w:rsidRPr="00BF472B">
              <w:rPr>
                <w:sz w:val="24"/>
                <w:szCs w:val="24"/>
              </w:rPr>
              <w:t xml:space="preserve"> </w:t>
            </w:r>
            <w:r w:rsidRPr="00BF472B">
              <w:rPr>
                <w:sz w:val="24"/>
                <w:szCs w:val="24"/>
              </w:rPr>
              <w:t>–</w:t>
            </w:r>
            <w:r w:rsidR="004F58E1" w:rsidRPr="00BF472B">
              <w:rPr>
                <w:sz w:val="24"/>
                <w:szCs w:val="24"/>
              </w:rPr>
              <w:t xml:space="preserve"> </w:t>
            </w:r>
            <w:r w:rsidRPr="00BF472B">
              <w:rPr>
                <w:sz w:val="24"/>
                <w:szCs w:val="24"/>
              </w:rPr>
              <w:t>1 Haziran</w:t>
            </w:r>
            <w:r w:rsidR="004F58E1" w:rsidRPr="00BF472B">
              <w:rPr>
                <w:sz w:val="24"/>
                <w:szCs w:val="24"/>
              </w:rPr>
              <w:t xml:space="preserve"> 2016</w:t>
            </w:r>
          </w:p>
        </w:tc>
      </w:tr>
      <w:tr w:rsidR="00634F7E" w:rsidRPr="00BF472B" w:rsidTr="00D51EE3">
        <w:tc>
          <w:tcPr>
            <w:tcW w:w="4353" w:type="dxa"/>
          </w:tcPr>
          <w:p w:rsidR="004F58E1" w:rsidRPr="00BF472B" w:rsidRDefault="00336EF1" w:rsidP="005B5B25">
            <w:pPr>
              <w:jc w:val="both"/>
              <w:rPr>
                <w:sz w:val="24"/>
                <w:szCs w:val="24"/>
              </w:rPr>
            </w:pPr>
            <w:r w:rsidRPr="00BF472B">
              <w:rPr>
                <w:sz w:val="24"/>
                <w:szCs w:val="24"/>
              </w:rPr>
              <w:t>İstanbul’da Ödül Töreni ve Gala Yemeği</w:t>
            </w:r>
            <w:r w:rsidR="004F58E1" w:rsidRPr="00BF472B">
              <w:rPr>
                <w:sz w:val="24"/>
                <w:szCs w:val="24"/>
              </w:rPr>
              <w:t xml:space="preserve"> (</w:t>
            </w:r>
            <w:r w:rsidR="005B5B25" w:rsidRPr="00BF472B">
              <w:rPr>
                <w:sz w:val="24"/>
                <w:szCs w:val="24"/>
              </w:rPr>
              <w:t>12 finalist arasından ilk 3</w:t>
            </w:r>
            <w:r w:rsidR="004F58E1" w:rsidRPr="00BF472B">
              <w:rPr>
                <w:sz w:val="24"/>
                <w:szCs w:val="24"/>
              </w:rPr>
              <w:t>)</w:t>
            </w:r>
          </w:p>
        </w:tc>
        <w:tc>
          <w:tcPr>
            <w:tcW w:w="4349" w:type="dxa"/>
          </w:tcPr>
          <w:p w:rsidR="004F58E1" w:rsidRPr="00BF472B" w:rsidRDefault="00336EF1" w:rsidP="00D51EE3">
            <w:pPr>
              <w:jc w:val="both"/>
              <w:rPr>
                <w:sz w:val="24"/>
                <w:szCs w:val="24"/>
              </w:rPr>
            </w:pPr>
            <w:r w:rsidRPr="00BF472B">
              <w:rPr>
                <w:sz w:val="24"/>
                <w:szCs w:val="24"/>
              </w:rPr>
              <w:t xml:space="preserve">10 Haziran </w:t>
            </w:r>
            <w:r w:rsidR="004F58E1" w:rsidRPr="00BF472B">
              <w:rPr>
                <w:sz w:val="24"/>
                <w:szCs w:val="24"/>
              </w:rPr>
              <w:t xml:space="preserve">2016 </w:t>
            </w:r>
          </w:p>
        </w:tc>
      </w:tr>
    </w:tbl>
    <w:p w:rsidR="004F58E1" w:rsidRPr="00BF472B" w:rsidRDefault="004F58E1" w:rsidP="004F58E1">
      <w:pPr>
        <w:jc w:val="both"/>
        <w:rPr>
          <w:sz w:val="24"/>
          <w:szCs w:val="24"/>
        </w:rPr>
      </w:pPr>
    </w:p>
    <w:p w:rsidR="00292A0F" w:rsidRPr="00BF472B" w:rsidRDefault="000C679F" w:rsidP="004F58E1">
      <w:pPr>
        <w:jc w:val="both"/>
        <w:rPr>
          <w:b/>
          <w:sz w:val="24"/>
          <w:szCs w:val="24"/>
        </w:rPr>
      </w:pPr>
      <w:r w:rsidRPr="00BF472B">
        <w:rPr>
          <w:b/>
          <w:sz w:val="24"/>
          <w:szCs w:val="24"/>
        </w:rPr>
        <w:t xml:space="preserve"> </w:t>
      </w:r>
    </w:p>
    <w:p w:rsidR="00292A0F" w:rsidRDefault="00292A0F" w:rsidP="004F58E1">
      <w:pPr>
        <w:jc w:val="both"/>
        <w:rPr>
          <w:b/>
          <w:sz w:val="24"/>
          <w:szCs w:val="24"/>
        </w:rPr>
      </w:pPr>
    </w:p>
    <w:p w:rsidR="007C6029" w:rsidRPr="00BF472B" w:rsidRDefault="007C6029" w:rsidP="004F58E1">
      <w:pPr>
        <w:jc w:val="both"/>
        <w:rPr>
          <w:b/>
          <w:sz w:val="24"/>
          <w:szCs w:val="24"/>
        </w:rPr>
      </w:pPr>
    </w:p>
    <w:p w:rsidR="000C679F" w:rsidRPr="00BF472B" w:rsidRDefault="000C679F" w:rsidP="004F58E1">
      <w:pPr>
        <w:jc w:val="both"/>
        <w:rPr>
          <w:b/>
          <w:sz w:val="24"/>
          <w:szCs w:val="24"/>
          <w:u w:val="single"/>
        </w:rPr>
      </w:pPr>
      <w:r w:rsidRPr="00BF472B">
        <w:rPr>
          <w:b/>
          <w:sz w:val="24"/>
          <w:szCs w:val="24"/>
        </w:rPr>
        <w:t xml:space="preserve">    </w:t>
      </w:r>
      <w:r w:rsidR="00C05933" w:rsidRPr="00BF472B">
        <w:rPr>
          <w:b/>
          <w:sz w:val="24"/>
          <w:szCs w:val="24"/>
          <w:u w:val="single"/>
        </w:rPr>
        <w:t>9</w:t>
      </w:r>
      <w:r w:rsidR="00FE4707" w:rsidRPr="00BF472B">
        <w:rPr>
          <w:b/>
          <w:sz w:val="24"/>
          <w:szCs w:val="24"/>
          <w:u w:val="single"/>
        </w:rPr>
        <w:t xml:space="preserve">. </w:t>
      </w:r>
      <w:r w:rsidR="006E2D84" w:rsidRPr="00BF472B">
        <w:rPr>
          <w:b/>
          <w:sz w:val="24"/>
          <w:szCs w:val="24"/>
          <w:u w:val="single"/>
        </w:rPr>
        <w:t>VİDEOLAR İÇİN TEKNİK GEREKLİLİKLER NEDİR</w:t>
      </w:r>
      <w:r w:rsidR="0015495E" w:rsidRPr="00BF472B">
        <w:rPr>
          <w:b/>
          <w:sz w:val="24"/>
          <w:szCs w:val="24"/>
          <w:u w:val="single"/>
        </w:rPr>
        <w:t>?</w:t>
      </w:r>
    </w:p>
    <w:p w:rsidR="00C7743E" w:rsidRDefault="002B4E17" w:rsidP="00292A0F">
      <w:pPr>
        <w:pStyle w:val="Default"/>
        <w:numPr>
          <w:ilvl w:val="0"/>
          <w:numId w:val="32"/>
        </w:numPr>
        <w:spacing w:after="66"/>
        <w:jc w:val="both"/>
        <w:rPr>
          <w:rFonts w:asciiTheme="minorHAnsi" w:hAnsiTheme="minorHAnsi"/>
          <w:color w:val="auto"/>
        </w:rPr>
      </w:pPr>
      <w:r w:rsidRPr="00BF472B">
        <w:rPr>
          <w:rFonts w:asciiTheme="minorHAnsi" w:hAnsiTheme="minorHAnsi"/>
          <w:color w:val="auto"/>
        </w:rPr>
        <w:t xml:space="preserve">Kısa </w:t>
      </w:r>
      <w:r w:rsidR="00C23569" w:rsidRPr="00BF472B">
        <w:rPr>
          <w:rFonts w:asciiTheme="minorHAnsi" w:hAnsiTheme="minorHAnsi"/>
          <w:color w:val="auto"/>
        </w:rPr>
        <w:t>videolar</w:t>
      </w:r>
      <w:r w:rsidRPr="00BF472B">
        <w:rPr>
          <w:rFonts w:asciiTheme="minorHAnsi" w:hAnsiTheme="minorHAnsi"/>
          <w:color w:val="auto"/>
        </w:rPr>
        <w:t xml:space="preserve"> 3 dakikadan uzun olmamalıdır. </w:t>
      </w:r>
    </w:p>
    <w:p w:rsidR="009049FD" w:rsidRPr="00BF472B" w:rsidRDefault="009049FD" w:rsidP="009049FD">
      <w:pPr>
        <w:pStyle w:val="Default"/>
        <w:spacing w:after="66"/>
        <w:ind w:left="1080"/>
        <w:jc w:val="both"/>
        <w:rPr>
          <w:rFonts w:asciiTheme="minorHAnsi" w:hAnsiTheme="minorHAnsi"/>
          <w:color w:val="auto"/>
        </w:rPr>
      </w:pPr>
    </w:p>
    <w:p w:rsidR="00BF472B" w:rsidRPr="00BF472B" w:rsidRDefault="00BF472B" w:rsidP="002828B5">
      <w:pPr>
        <w:pStyle w:val="Default"/>
        <w:numPr>
          <w:ilvl w:val="0"/>
          <w:numId w:val="43"/>
        </w:numPr>
        <w:spacing w:after="66"/>
        <w:jc w:val="both"/>
        <w:rPr>
          <w:rFonts w:asciiTheme="minorHAnsi" w:hAnsiTheme="minorHAnsi" w:cs="Arial"/>
          <w:color w:val="auto"/>
        </w:rPr>
      </w:pPr>
      <w:r w:rsidRPr="00BF472B">
        <w:rPr>
          <w:rFonts w:asciiTheme="minorHAnsi" w:hAnsiTheme="minorHAnsi"/>
          <w:color w:val="auto"/>
        </w:rPr>
        <w:t xml:space="preserve">Kısa </w:t>
      </w:r>
      <w:r w:rsidR="00A57203" w:rsidRPr="00BF472B">
        <w:rPr>
          <w:rFonts w:asciiTheme="minorHAnsi" w:hAnsiTheme="minorHAnsi"/>
          <w:color w:val="auto"/>
        </w:rPr>
        <w:t xml:space="preserve">videolar </w:t>
      </w:r>
      <w:hyperlink r:id="rId9" w:history="1">
        <w:r w:rsidR="00A57203" w:rsidRPr="00BF472B">
          <w:rPr>
            <w:rStyle w:val="Kpr"/>
            <w:rFonts w:asciiTheme="minorHAnsi" w:hAnsiTheme="minorHAnsi"/>
          </w:rPr>
          <w:t>www.wetransfer.com</w:t>
        </w:r>
      </w:hyperlink>
      <w:r w:rsidR="00A57203" w:rsidRPr="00BF472B">
        <w:rPr>
          <w:rFonts w:asciiTheme="minorHAnsi" w:hAnsiTheme="minorHAnsi"/>
          <w:color w:val="auto"/>
        </w:rPr>
        <w:t xml:space="preserve"> aracılığı ile dijital ortama yüklen</w:t>
      </w:r>
      <w:r w:rsidRPr="00BF472B">
        <w:rPr>
          <w:rFonts w:asciiTheme="minorHAnsi" w:hAnsiTheme="minorHAnsi"/>
          <w:color w:val="auto"/>
        </w:rPr>
        <w:t>melidir</w:t>
      </w:r>
      <w:r w:rsidR="00A57203" w:rsidRPr="00BF472B">
        <w:rPr>
          <w:rFonts w:asciiTheme="minorHAnsi" w:hAnsiTheme="minorHAnsi"/>
          <w:color w:val="auto"/>
        </w:rPr>
        <w:t xml:space="preserve"> ve wetransfer linki </w:t>
      </w:r>
      <w:r w:rsidRPr="00BF472B">
        <w:rPr>
          <w:rFonts w:asciiTheme="minorHAnsi" w:hAnsiTheme="minorHAnsi"/>
          <w:color w:val="auto"/>
        </w:rPr>
        <w:t xml:space="preserve">forma kopyalanmalıdır. Form ….. adresinden indirilebilir. </w:t>
      </w:r>
    </w:p>
    <w:p w:rsidR="009049FD" w:rsidRPr="009049FD" w:rsidRDefault="009049FD" w:rsidP="009049FD">
      <w:pPr>
        <w:pStyle w:val="Default"/>
        <w:spacing w:after="66"/>
        <w:ind w:left="1080"/>
        <w:jc w:val="both"/>
        <w:rPr>
          <w:rFonts w:asciiTheme="minorHAnsi" w:hAnsiTheme="minorHAnsi" w:cs="Arial"/>
          <w:color w:val="auto"/>
        </w:rPr>
      </w:pPr>
    </w:p>
    <w:p w:rsidR="00A57203" w:rsidRPr="00BF472B" w:rsidRDefault="00BF472B" w:rsidP="002828B5">
      <w:pPr>
        <w:pStyle w:val="Default"/>
        <w:numPr>
          <w:ilvl w:val="0"/>
          <w:numId w:val="43"/>
        </w:numPr>
        <w:spacing w:after="66"/>
        <w:jc w:val="both"/>
        <w:rPr>
          <w:rFonts w:asciiTheme="minorHAnsi" w:hAnsiTheme="minorHAnsi" w:cs="Arial"/>
          <w:color w:val="auto"/>
        </w:rPr>
      </w:pPr>
      <w:r w:rsidRPr="00BF472B">
        <w:rPr>
          <w:rFonts w:asciiTheme="minorHAnsi" w:hAnsiTheme="minorHAnsi"/>
        </w:rPr>
        <w:t xml:space="preserve">Dijital olarak doldurulan form, </w:t>
      </w:r>
      <w:hyperlink r:id="rId10" w:history="1">
        <w:r w:rsidRPr="00BF472B">
          <w:rPr>
            <w:rStyle w:val="Kpr"/>
          </w:rPr>
          <w:t>gokhan.dinc@yesilay.org.tr</w:t>
        </w:r>
      </w:hyperlink>
      <w:r w:rsidRPr="00BF472B">
        <w:t xml:space="preserve"> </w:t>
      </w:r>
      <w:r w:rsidRPr="00BF472B">
        <w:rPr>
          <w:rFonts w:asciiTheme="minorHAnsi" w:hAnsiTheme="minorHAnsi"/>
        </w:rPr>
        <w:t xml:space="preserve">e-mail adresi aracılığıyla </w:t>
      </w:r>
      <w:r>
        <w:rPr>
          <w:rFonts w:asciiTheme="minorHAnsi" w:hAnsiTheme="minorHAnsi"/>
        </w:rPr>
        <w:t xml:space="preserve">başvuru bitiş tarihinden önce </w:t>
      </w:r>
      <w:r w:rsidRPr="00BF472B">
        <w:rPr>
          <w:rFonts w:asciiTheme="minorHAnsi" w:hAnsiTheme="minorHAnsi"/>
        </w:rPr>
        <w:t>ulusal koordinatöre gönderilmelidir.</w:t>
      </w:r>
      <w:r w:rsidR="00A57203" w:rsidRPr="00BF472B">
        <w:rPr>
          <w:rFonts w:asciiTheme="minorHAnsi" w:hAnsiTheme="minorHAnsi"/>
        </w:rPr>
        <w:t xml:space="preserve"> </w:t>
      </w:r>
      <w:r w:rsidRPr="00BF472B">
        <w:rPr>
          <w:rFonts w:asciiTheme="minorHAnsi" w:hAnsiTheme="minorHAnsi"/>
        </w:rPr>
        <w:t>Başvuru yapılan mailin konusu Yarışma Başvurusu/Ülke olarak belirtilmelidir.</w:t>
      </w:r>
    </w:p>
    <w:p w:rsidR="009049FD" w:rsidRPr="009049FD" w:rsidRDefault="009049FD" w:rsidP="009049FD">
      <w:pPr>
        <w:pStyle w:val="Default"/>
        <w:spacing w:after="66"/>
        <w:ind w:left="1080"/>
        <w:jc w:val="both"/>
        <w:rPr>
          <w:rFonts w:asciiTheme="minorHAnsi" w:hAnsiTheme="minorHAnsi" w:cs="Arial"/>
          <w:color w:val="auto"/>
        </w:rPr>
      </w:pPr>
    </w:p>
    <w:p w:rsidR="009F4F08" w:rsidRPr="00BF472B" w:rsidRDefault="00B14AAE" w:rsidP="009F4F08">
      <w:pPr>
        <w:pStyle w:val="Default"/>
        <w:numPr>
          <w:ilvl w:val="0"/>
          <w:numId w:val="43"/>
        </w:numPr>
        <w:spacing w:after="66"/>
        <w:jc w:val="both"/>
        <w:rPr>
          <w:rFonts w:asciiTheme="minorHAnsi" w:hAnsiTheme="minorHAnsi" w:cs="Arial"/>
          <w:color w:val="auto"/>
        </w:rPr>
      </w:pPr>
      <w:r w:rsidRPr="00BF472B">
        <w:rPr>
          <w:rFonts w:asciiTheme="minorHAnsi" w:hAnsiTheme="minorHAnsi"/>
          <w:szCs w:val="22"/>
        </w:rPr>
        <w:t>Teknik video özellikleri</w:t>
      </w:r>
      <w:r w:rsidR="009F4F08" w:rsidRPr="00BF472B">
        <w:rPr>
          <w:rFonts w:asciiTheme="minorHAnsi" w:hAnsiTheme="minorHAnsi"/>
          <w:szCs w:val="22"/>
        </w:rPr>
        <w:t xml:space="preserve">: </w:t>
      </w:r>
    </w:p>
    <w:p w:rsidR="009F4F08" w:rsidRPr="00BF472B" w:rsidRDefault="00FF6264" w:rsidP="00975E54">
      <w:pPr>
        <w:pStyle w:val="ListBullet1"/>
        <w:ind w:left="372" w:firstLine="708"/>
        <w:rPr>
          <w:rFonts w:asciiTheme="minorHAnsi" w:hAnsiTheme="minorHAnsi"/>
          <w:color w:val="000000"/>
          <w:szCs w:val="22"/>
        </w:rPr>
      </w:pPr>
      <w:r w:rsidRPr="00BF472B">
        <w:rPr>
          <w:rFonts w:asciiTheme="minorHAnsi" w:hAnsiTheme="minorHAnsi"/>
          <w:color w:val="000000"/>
          <w:szCs w:val="22"/>
        </w:rPr>
        <w:t>Tercihen MPEG 4, çözünürlük</w:t>
      </w:r>
      <w:r w:rsidR="009F4F08" w:rsidRPr="00BF472B">
        <w:rPr>
          <w:rFonts w:asciiTheme="minorHAnsi" w:hAnsiTheme="minorHAnsi"/>
          <w:color w:val="000000"/>
          <w:szCs w:val="22"/>
        </w:rPr>
        <w:t xml:space="preserve"> 1920x1080 @ 2000 </w:t>
      </w:r>
      <w:proofErr w:type="spellStart"/>
      <w:r w:rsidR="009F4F08" w:rsidRPr="00BF472B">
        <w:rPr>
          <w:rFonts w:asciiTheme="minorHAnsi" w:hAnsiTheme="minorHAnsi"/>
          <w:color w:val="000000"/>
          <w:szCs w:val="22"/>
        </w:rPr>
        <w:t>kbit</w:t>
      </w:r>
      <w:proofErr w:type="spellEnd"/>
      <w:r w:rsidR="009F4F08" w:rsidRPr="00BF472B">
        <w:rPr>
          <w:rFonts w:asciiTheme="minorHAnsi" w:hAnsiTheme="minorHAnsi"/>
          <w:color w:val="000000"/>
          <w:szCs w:val="22"/>
        </w:rPr>
        <w:t>/s</w:t>
      </w:r>
      <w:r w:rsidR="00941557">
        <w:rPr>
          <w:rFonts w:asciiTheme="minorHAnsi" w:hAnsiTheme="minorHAnsi"/>
          <w:color w:val="000000"/>
          <w:szCs w:val="22"/>
        </w:rPr>
        <w:t>, Azami 2GB</w:t>
      </w:r>
    </w:p>
    <w:p w:rsidR="009F4F08" w:rsidRPr="00BF472B" w:rsidRDefault="00FF6264" w:rsidP="00975E54">
      <w:pPr>
        <w:pStyle w:val="ListBullet1"/>
        <w:ind w:left="372" w:firstLine="708"/>
        <w:rPr>
          <w:rFonts w:asciiTheme="minorHAnsi" w:hAnsiTheme="minorHAnsi"/>
          <w:color w:val="000000"/>
          <w:szCs w:val="22"/>
        </w:rPr>
      </w:pPr>
      <w:r w:rsidRPr="00BF472B">
        <w:rPr>
          <w:rFonts w:asciiTheme="minorHAnsi" w:hAnsiTheme="minorHAnsi"/>
          <w:color w:val="000000"/>
          <w:szCs w:val="22"/>
        </w:rPr>
        <w:t>Diğer kabul edilebilir formatlar</w:t>
      </w:r>
      <w:r w:rsidR="009F4F08" w:rsidRPr="00BF472B">
        <w:rPr>
          <w:rFonts w:asciiTheme="minorHAnsi" w:hAnsiTheme="minorHAnsi"/>
          <w:color w:val="000000"/>
          <w:szCs w:val="22"/>
        </w:rPr>
        <w:t xml:space="preserve">: </w:t>
      </w:r>
    </w:p>
    <w:p w:rsidR="00C05933" w:rsidRPr="00BF472B" w:rsidRDefault="00C05933" w:rsidP="009F4F08">
      <w:pPr>
        <w:pStyle w:val="ListBullet1"/>
        <w:ind w:firstLine="708"/>
        <w:rPr>
          <w:rFonts w:asciiTheme="minorHAnsi" w:hAnsiTheme="minorHAnsi"/>
          <w:color w:val="000000"/>
          <w:szCs w:val="22"/>
        </w:rPr>
      </w:pPr>
    </w:p>
    <w:p w:rsidR="00EA0656" w:rsidRPr="00BF472B" w:rsidRDefault="009F4F08" w:rsidP="00975E54">
      <w:pPr>
        <w:pStyle w:val="ListBullet1"/>
        <w:numPr>
          <w:ilvl w:val="2"/>
          <w:numId w:val="39"/>
        </w:numPr>
        <w:rPr>
          <w:rFonts w:asciiTheme="minorHAnsi" w:hAnsiTheme="minorHAnsi"/>
          <w:color w:val="000000"/>
          <w:szCs w:val="22"/>
        </w:rPr>
      </w:pPr>
      <w:r w:rsidRPr="00BF472B">
        <w:rPr>
          <w:rFonts w:asciiTheme="minorHAnsi" w:hAnsiTheme="minorHAnsi"/>
          <w:color w:val="000000"/>
          <w:szCs w:val="22"/>
        </w:rPr>
        <w:t xml:space="preserve">WebM: Vp8 video codec </w:t>
      </w:r>
      <w:r w:rsidR="00EA0656" w:rsidRPr="00BF472B">
        <w:rPr>
          <w:rFonts w:asciiTheme="minorHAnsi" w:hAnsiTheme="minorHAnsi"/>
          <w:color w:val="000000"/>
          <w:szCs w:val="22"/>
        </w:rPr>
        <w:t>ve</w:t>
      </w:r>
      <w:r w:rsidRPr="00BF472B">
        <w:rPr>
          <w:rFonts w:asciiTheme="minorHAnsi" w:hAnsiTheme="minorHAnsi"/>
          <w:color w:val="000000"/>
          <w:szCs w:val="22"/>
        </w:rPr>
        <w:t xml:space="preserve"> Vorbis </w:t>
      </w:r>
      <w:r w:rsidR="00EA0656" w:rsidRPr="00BF472B">
        <w:rPr>
          <w:rFonts w:asciiTheme="minorHAnsi" w:hAnsiTheme="minorHAnsi"/>
          <w:color w:val="000000"/>
          <w:szCs w:val="22"/>
        </w:rPr>
        <w:t>Ses</w:t>
      </w:r>
      <w:r w:rsidRPr="00BF472B">
        <w:rPr>
          <w:rFonts w:asciiTheme="minorHAnsi" w:hAnsiTheme="minorHAnsi"/>
          <w:color w:val="000000"/>
          <w:szCs w:val="22"/>
        </w:rPr>
        <w:t xml:space="preserve"> codecs; </w:t>
      </w:r>
    </w:p>
    <w:p w:rsidR="009F4F08" w:rsidRPr="00BF472B" w:rsidRDefault="009F4F08" w:rsidP="00975E54">
      <w:pPr>
        <w:pStyle w:val="ListBullet1"/>
        <w:numPr>
          <w:ilvl w:val="2"/>
          <w:numId w:val="39"/>
        </w:numPr>
        <w:rPr>
          <w:rFonts w:asciiTheme="minorHAnsi" w:hAnsiTheme="minorHAnsi"/>
          <w:color w:val="000000"/>
          <w:szCs w:val="22"/>
        </w:rPr>
      </w:pPr>
      <w:r w:rsidRPr="00BF472B">
        <w:rPr>
          <w:rFonts w:asciiTheme="minorHAnsi" w:hAnsiTheme="minorHAnsi"/>
          <w:color w:val="000000"/>
          <w:szCs w:val="22"/>
        </w:rPr>
        <w:t xml:space="preserve">3GPP </w:t>
      </w:r>
      <w:r w:rsidR="00EA0656" w:rsidRPr="00BF472B">
        <w:rPr>
          <w:rFonts w:asciiTheme="minorHAnsi" w:hAnsiTheme="minorHAnsi"/>
          <w:color w:val="000000"/>
          <w:szCs w:val="22"/>
        </w:rPr>
        <w:t>ve</w:t>
      </w:r>
      <w:r w:rsidRPr="00BF472B">
        <w:rPr>
          <w:rFonts w:asciiTheme="minorHAnsi" w:hAnsiTheme="minorHAnsi"/>
          <w:color w:val="000000"/>
          <w:szCs w:val="22"/>
        </w:rPr>
        <w:t xml:space="preserve"> MOV: normal</w:t>
      </w:r>
      <w:r w:rsidR="00EA0656" w:rsidRPr="00BF472B">
        <w:rPr>
          <w:rFonts w:asciiTheme="minorHAnsi" w:hAnsiTheme="minorHAnsi"/>
          <w:color w:val="000000"/>
          <w:szCs w:val="22"/>
        </w:rPr>
        <w:t xml:space="preserve"> </w:t>
      </w:r>
      <w:r w:rsidRPr="00BF472B">
        <w:rPr>
          <w:rFonts w:asciiTheme="minorHAnsi" w:hAnsiTheme="minorHAnsi"/>
          <w:color w:val="000000"/>
          <w:szCs w:val="22"/>
        </w:rPr>
        <w:t xml:space="preserve">H264 </w:t>
      </w:r>
      <w:r w:rsidR="00EA0656" w:rsidRPr="00BF472B">
        <w:rPr>
          <w:rFonts w:asciiTheme="minorHAnsi" w:hAnsiTheme="minorHAnsi"/>
          <w:color w:val="000000"/>
          <w:szCs w:val="22"/>
        </w:rPr>
        <w:t xml:space="preserve">ve mpeg 4 video codec ve AAC ses </w:t>
      </w:r>
      <w:r w:rsidRPr="00BF472B">
        <w:rPr>
          <w:rFonts w:asciiTheme="minorHAnsi" w:hAnsiTheme="minorHAnsi"/>
          <w:color w:val="000000"/>
          <w:szCs w:val="22"/>
        </w:rPr>
        <w:t xml:space="preserve">codec; </w:t>
      </w:r>
    </w:p>
    <w:p w:rsidR="009F4F08" w:rsidRPr="00BF472B" w:rsidRDefault="009F4F08" w:rsidP="00975E54">
      <w:pPr>
        <w:pStyle w:val="ListBullet1"/>
        <w:numPr>
          <w:ilvl w:val="2"/>
          <w:numId w:val="39"/>
        </w:numPr>
        <w:rPr>
          <w:rFonts w:asciiTheme="minorHAnsi" w:hAnsiTheme="minorHAnsi"/>
          <w:color w:val="000000"/>
          <w:szCs w:val="22"/>
        </w:rPr>
      </w:pPr>
      <w:r w:rsidRPr="00BF472B">
        <w:rPr>
          <w:rFonts w:asciiTheme="minorHAnsi" w:hAnsiTheme="minorHAnsi"/>
          <w:color w:val="000000"/>
          <w:szCs w:val="22"/>
        </w:rPr>
        <w:t>A</w:t>
      </w:r>
      <w:r w:rsidR="000C343C" w:rsidRPr="00BF472B">
        <w:rPr>
          <w:rFonts w:asciiTheme="minorHAnsi" w:hAnsiTheme="minorHAnsi"/>
          <w:color w:val="000000"/>
          <w:szCs w:val="22"/>
        </w:rPr>
        <w:t>VI: normal</w:t>
      </w:r>
      <w:r w:rsidR="00EA0656" w:rsidRPr="00BF472B">
        <w:rPr>
          <w:rFonts w:asciiTheme="minorHAnsi" w:hAnsiTheme="minorHAnsi"/>
          <w:color w:val="000000"/>
          <w:szCs w:val="22"/>
        </w:rPr>
        <w:t xml:space="preserve"> MJPEG video codec ve</w:t>
      </w:r>
      <w:r w:rsidRPr="00BF472B">
        <w:rPr>
          <w:rFonts w:asciiTheme="minorHAnsi" w:hAnsiTheme="minorHAnsi"/>
          <w:color w:val="000000"/>
          <w:szCs w:val="22"/>
        </w:rPr>
        <w:t xml:space="preserve"> PCM audio; </w:t>
      </w:r>
    </w:p>
    <w:p w:rsidR="009F4F08" w:rsidRPr="00BF472B" w:rsidRDefault="009F4F08" w:rsidP="00975E54">
      <w:pPr>
        <w:pStyle w:val="ListBullet1"/>
        <w:numPr>
          <w:ilvl w:val="2"/>
          <w:numId w:val="39"/>
        </w:numPr>
        <w:rPr>
          <w:rFonts w:asciiTheme="minorHAnsi" w:hAnsiTheme="minorHAnsi"/>
          <w:color w:val="000000"/>
          <w:szCs w:val="22"/>
        </w:rPr>
      </w:pPr>
      <w:r w:rsidRPr="00BF472B">
        <w:rPr>
          <w:rFonts w:asciiTheme="minorHAnsi" w:hAnsiTheme="minorHAnsi"/>
          <w:color w:val="000000"/>
          <w:szCs w:val="22"/>
        </w:rPr>
        <w:t>MPEG</w:t>
      </w:r>
      <w:r w:rsidR="000C343C" w:rsidRPr="00BF472B">
        <w:rPr>
          <w:rFonts w:asciiTheme="minorHAnsi" w:hAnsiTheme="minorHAnsi"/>
          <w:color w:val="000000"/>
          <w:szCs w:val="22"/>
        </w:rPr>
        <w:t xml:space="preserve">PS: normal </w:t>
      </w:r>
      <w:r w:rsidR="00EA0656" w:rsidRPr="00BF472B">
        <w:rPr>
          <w:rFonts w:asciiTheme="minorHAnsi" w:hAnsiTheme="minorHAnsi"/>
          <w:color w:val="000000"/>
          <w:szCs w:val="22"/>
        </w:rPr>
        <w:t xml:space="preserve">MPEG2 video codec ve </w:t>
      </w:r>
      <w:r w:rsidRPr="00BF472B">
        <w:rPr>
          <w:rFonts w:asciiTheme="minorHAnsi" w:hAnsiTheme="minorHAnsi"/>
          <w:color w:val="000000"/>
          <w:szCs w:val="22"/>
        </w:rPr>
        <w:t xml:space="preserve">MP2 </w:t>
      </w:r>
      <w:r w:rsidR="00EA0656" w:rsidRPr="00BF472B">
        <w:rPr>
          <w:rFonts w:asciiTheme="minorHAnsi" w:hAnsiTheme="minorHAnsi"/>
          <w:color w:val="000000"/>
          <w:szCs w:val="22"/>
        </w:rPr>
        <w:t>ses</w:t>
      </w:r>
      <w:r w:rsidRPr="00BF472B">
        <w:rPr>
          <w:rFonts w:asciiTheme="minorHAnsi" w:hAnsiTheme="minorHAnsi"/>
          <w:color w:val="000000"/>
          <w:szCs w:val="22"/>
        </w:rPr>
        <w:t xml:space="preserve"> codec; </w:t>
      </w:r>
    </w:p>
    <w:p w:rsidR="009F4F08" w:rsidRPr="00BF472B" w:rsidRDefault="009F4F08" w:rsidP="00975E54">
      <w:pPr>
        <w:pStyle w:val="ListBullet1"/>
        <w:numPr>
          <w:ilvl w:val="2"/>
          <w:numId w:val="39"/>
        </w:numPr>
        <w:rPr>
          <w:rFonts w:asciiTheme="minorHAnsi" w:hAnsiTheme="minorHAnsi"/>
          <w:color w:val="000000"/>
          <w:szCs w:val="22"/>
        </w:rPr>
      </w:pPr>
      <w:r w:rsidRPr="00BF472B">
        <w:rPr>
          <w:rFonts w:asciiTheme="minorHAnsi" w:hAnsiTheme="minorHAnsi"/>
          <w:color w:val="000000"/>
          <w:szCs w:val="22"/>
        </w:rPr>
        <w:t xml:space="preserve">WMV; </w:t>
      </w:r>
    </w:p>
    <w:p w:rsidR="009F4F08" w:rsidRPr="00BF472B" w:rsidRDefault="009F4F08" w:rsidP="00975E54">
      <w:pPr>
        <w:pStyle w:val="ListBullet1"/>
        <w:numPr>
          <w:ilvl w:val="2"/>
          <w:numId w:val="39"/>
        </w:numPr>
        <w:rPr>
          <w:rFonts w:asciiTheme="minorHAnsi" w:hAnsiTheme="minorHAnsi"/>
          <w:color w:val="000000"/>
          <w:szCs w:val="22"/>
        </w:rPr>
      </w:pPr>
      <w:r w:rsidRPr="00BF472B">
        <w:rPr>
          <w:rFonts w:asciiTheme="minorHAnsi" w:hAnsiTheme="minorHAnsi"/>
          <w:color w:val="000000"/>
          <w:szCs w:val="22"/>
        </w:rPr>
        <w:t xml:space="preserve">FLV: Adobe-FLV1 video codec, MP3 </w:t>
      </w:r>
      <w:r w:rsidR="00733AD7" w:rsidRPr="00BF472B">
        <w:rPr>
          <w:rFonts w:asciiTheme="minorHAnsi" w:hAnsiTheme="minorHAnsi"/>
          <w:color w:val="000000"/>
          <w:szCs w:val="22"/>
        </w:rPr>
        <w:t>ses dosyası</w:t>
      </w:r>
    </w:p>
    <w:p w:rsidR="009F4F08" w:rsidRPr="00BF472B" w:rsidRDefault="009F4F08" w:rsidP="009F4F08">
      <w:pPr>
        <w:pStyle w:val="ListBullet1"/>
        <w:rPr>
          <w:rFonts w:asciiTheme="minorHAnsi" w:hAnsiTheme="minorHAnsi"/>
          <w:color w:val="000000"/>
          <w:szCs w:val="22"/>
        </w:rPr>
      </w:pPr>
    </w:p>
    <w:p w:rsidR="009F4F08" w:rsidRPr="00BF472B" w:rsidRDefault="00AB328B" w:rsidP="009F4F08">
      <w:pPr>
        <w:pStyle w:val="ListBullet1"/>
        <w:numPr>
          <w:ilvl w:val="0"/>
          <w:numId w:val="44"/>
        </w:numPr>
        <w:rPr>
          <w:rFonts w:asciiTheme="minorHAnsi" w:hAnsiTheme="minorHAnsi"/>
          <w:color w:val="000000"/>
          <w:szCs w:val="22"/>
        </w:rPr>
      </w:pPr>
      <w:r w:rsidRPr="00BF472B">
        <w:rPr>
          <w:rFonts w:asciiTheme="minorHAnsi" w:hAnsiTheme="minorHAnsi"/>
          <w:color w:val="000000"/>
          <w:szCs w:val="22"/>
        </w:rPr>
        <w:t>Eserlerini teslim eden adaylar kendilerinin eser sahibi</w:t>
      </w:r>
      <w:r w:rsidR="00DD1D21" w:rsidRPr="00BF472B">
        <w:rPr>
          <w:rFonts w:asciiTheme="minorHAnsi" w:hAnsiTheme="minorHAnsi"/>
          <w:color w:val="000000"/>
          <w:szCs w:val="22"/>
        </w:rPr>
        <w:t xml:space="preserve"> olduklarını</w:t>
      </w:r>
      <w:r w:rsidRPr="00BF472B">
        <w:rPr>
          <w:rFonts w:asciiTheme="minorHAnsi" w:hAnsiTheme="minorHAnsi"/>
          <w:color w:val="000000"/>
          <w:szCs w:val="22"/>
        </w:rPr>
        <w:t xml:space="preserve"> ve üçüncü şahıs haklarından bağımsız olduklarını belirtmelidirler.</w:t>
      </w:r>
      <w:r w:rsidR="009F4F08" w:rsidRPr="00BF472B">
        <w:rPr>
          <w:rFonts w:asciiTheme="minorHAnsi" w:hAnsiTheme="minorHAnsi"/>
          <w:color w:val="000000"/>
          <w:szCs w:val="22"/>
        </w:rPr>
        <w:t xml:space="preserve"> (</w:t>
      </w:r>
      <w:r w:rsidRPr="00BF472B">
        <w:rPr>
          <w:rFonts w:asciiTheme="minorHAnsi" w:hAnsiTheme="minorHAnsi"/>
          <w:color w:val="000000"/>
          <w:szCs w:val="22"/>
        </w:rPr>
        <w:t>Örneğin videoda görünen insanlar</w:t>
      </w:r>
      <w:r w:rsidR="00C05933" w:rsidRPr="00BF472B">
        <w:rPr>
          <w:rFonts w:asciiTheme="minorHAnsi" w:hAnsiTheme="minorHAnsi"/>
          <w:color w:val="000000"/>
          <w:szCs w:val="22"/>
        </w:rPr>
        <w:t>)</w:t>
      </w:r>
    </w:p>
    <w:p w:rsidR="009F4F08" w:rsidRPr="00BF472B" w:rsidRDefault="009F4F08" w:rsidP="009F4F08">
      <w:pPr>
        <w:pStyle w:val="ListBullet1"/>
        <w:rPr>
          <w:rFonts w:asciiTheme="minorHAnsi" w:hAnsiTheme="minorHAnsi"/>
          <w:color w:val="000000"/>
          <w:szCs w:val="22"/>
        </w:rPr>
      </w:pPr>
    </w:p>
    <w:p w:rsidR="009F4F08" w:rsidRPr="00BF472B" w:rsidRDefault="00AB328B" w:rsidP="009F4F08">
      <w:pPr>
        <w:pStyle w:val="ListBullet1"/>
        <w:numPr>
          <w:ilvl w:val="0"/>
          <w:numId w:val="44"/>
        </w:numPr>
        <w:rPr>
          <w:rFonts w:asciiTheme="minorHAnsi" w:hAnsiTheme="minorHAnsi"/>
          <w:color w:val="000000"/>
          <w:szCs w:val="22"/>
        </w:rPr>
      </w:pPr>
      <w:r w:rsidRPr="00BF472B">
        <w:rPr>
          <w:rFonts w:asciiTheme="minorHAnsi" w:hAnsiTheme="minorHAnsi"/>
          <w:color w:val="000000"/>
          <w:szCs w:val="22"/>
        </w:rPr>
        <w:t>Eğer video ulusal jüri tarafından seçilirse, adaylardan</w:t>
      </w:r>
      <w:r w:rsidR="000C0C65" w:rsidRPr="00BF472B">
        <w:rPr>
          <w:rFonts w:asciiTheme="minorHAnsi" w:hAnsiTheme="minorHAnsi"/>
          <w:color w:val="000000"/>
          <w:szCs w:val="22"/>
        </w:rPr>
        <w:t xml:space="preserve"> videonun orijinal dilinde ve İngilizce çevirisi </w:t>
      </w:r>
      <w:r w:rsidR="00733AD7" w:rsidRPr="00BF472B">
        <w:rPr>
          <w:rFonts w:asciiTheme="minorHAnsi" w:hAnsiTheme="minorHAnsi"/>
          <w:color w:val="000000"/>
          <w:szCs w:val="22"/>
        </w:rPr>
        <w:t>ile senaryosunun teslim etmesi istenecektir,</w:t>
      </w:r>
      <w:r w:rsidR="001312FF" w:rsidRPr="00BF472B">
        <w:rPr>
          <w:rFonts w:asciiTheme="minorHAnsi" w:hAnsiTheme="minorHAnsi"/>
          <w:color w:val="000000"/>
          <w:szCs w:val="22"/>
        </w:rPr>
        <w:t xml:space="preserve"> </w:t>
      </w:r>
      <w:r w:rsidR="009F4F08" w:rsidRPr="00BF472B">
        <w:rPr>
          <w:rFonts w:asciiTheme="minorHAnsi" w:hAnsiTheme="minorHAnsi"/>
          <w:color w:val="000000"/>
          <w:szCs w:val="22"/>
        </w:rPr>
        <w:t>(</w:t>
      </w:r>
      <w:r w:rsidR="00733AD7" w:rsidRPr="00BF472B">
        <w:rPr>
          <w:rFonts w:asciiTheme="minorHAnsi" w:hAnsiTheme="minorHAnsi"/>
          <w:color w:val="000000"/>
          <w:szCs w:val="22"/>
        </w:rPr>
        <w:t>teknik detaylar olmadan, sadece videonun sözlü ve yazılı metni</w:t>
      </w:r>
      <w:r w:rsidR="009F4F08" w:rsidRPr="00BF472B">
        <w:rPr>
          <w:rFonts w:asciiTheme="minorHAnsi" w:hAnsiTheme="minorHAnsi"/>
          <w:color w:val="000000"/>
          <w:szCs w:val="22"/>
        </w:rPr>
        <w:t xml:space="preserve"> </w:t>
      </w:r>
      <w:r w:rsidR="00733AD7" w:rsidRPr="00BF472B">
        <w:rPr>
          <w:rFonts w:asciiTheme="minorHAnsi" w:hAnsiTheme="minorHAnsi"/>
          <w:color w:val="000000"/>
          <w:szCs w:val="22"/>
        </w:rPr>
        <w:t>ile</w:t>
      </w:r>
      <w:r w:rsidR="009F4F08" w:rsidRPr="00BF472B">
        <w:rPr>
          <w:rFonts w:asciiTheme="minorHAnsi" w:hAnsiTheme="minorHAnsi"/>
          <w:color w:val="000000"/>
          <w:szCs w:val="22"/>
        </w:rPr>
        <w:t xml:space="preserve">) </w:t>
      </w:r>
      <w:r w:rsidR="00733AD7" w:rsidRPr="00BF472B">
        <w:rPr>
          <w:rFonts w:asciiTheme="minorHAnsi" w:hAnsiTheme="minorHAnsi"/>
          <w:color w:val="000000"/>
          <w:szCs w:val="22"/>
        </w:rPr>
        <w:t>böylece eserler uluslararası düzeyde değerlendirmeye alınabilirler.</w:t>
      </w:r>
    </w:p>
    <w:p w:rsidR="009832B6" w:rsidRPr="00BF472B" w:rsidRDefault="009832B6" w:rsidP="009F4F08">
      <w:pPr>
        <w:pStyle w:val="Default"/>
        <w:spacing w:after="66"/>
        <w:jc w:val="both"/>
        <w:rPr>
          <w:rFonts w:asciiTheme="minorHAnsi" w:hAnsiTheme="minorHAnsi" w:cs="Arial"/>
          <w:color w:val="auto"/>
        </w:rPr>
      </w:pPr>
    </w:p>
    <w:p w:rsidR="000C679F" w:rsidRPr="00BF472B" w:rsidRDefault="000C679F" w:rsidP="00555480">
      <w:pPr>
        <w:jc w:val="both"/>
        <w:rPr>
          <w:b/>
          <w:sz w:val="24"/>
          <w:szCs w:val="24"/>
        </w:rPr>
      </w:pPr>
      <w:r w:rsidRPr="00BF472B">
        <w:rPr>
          <w:sz w:val="24"/>
          <w:szCs w:val="24"/>
        </w:rPr>
        <w:t xml:space="preserve"> </w:t>
      </w:r>
      <w:r w:rsidR="00E84BB8" w:rsidRPr="00BF472B">
        <w:rPr>
          <w:b/>
          <w:sz w:val="24"/>
          <w:szCs w:val="24"/>
        </w:rPr>
        <w:t xml:space="preserve">    </w:t>
      </w:r>
      <w:r w:rsidR="00B10E7A" w:rsidRPr="00BF472B">
        <w:rPr>
          <w:b/>
          <w:sz w:val="24"/>
          <w:szCs w:val="24"/>
        </w:rPr>
        <w:t xml:space="preserve">   </w:t>
      </w:r>
      <w:r w:rsidR="00E84BB8" w:rsidRPr="00BF472B">
        <w:rPr>
          <w:b/>
          <w:sz w:val="24"/>
          <w:szCs w:val="24"/>
        </w:rPr>
        <w:t xml:space="preserve"> </w:t>
      </w:r>
      <w:r w:rsidRPr="00BF472B">
        <w:rPr>
          <w:b/>
          <w:sz w:val="24"/>
          <w:szCs w:val="24"/>
        </w:rPr>
        <w:t xml:space="preserve">   </w:t>
      </w:r>
    </w:p>
    <w:p w:rsidR="00A71066" w:rsidRPr="00BF472B" w:rsidRDefault="00A71066" w:rsidP="002E0BAE">
      <w:pPr>
        <w:ind w:left="360"/>
        <w:jc w:val="both"/>
        <w:rPr>
          <w:b/>
          <w:sz w:val="24"/>
          <w:szCs w:val="24"/>
        </w:rPr>
      </w:pPr>
    </w:p>
    <w:sectPr w:rsidR="00A71066" w:rsidRPr="00BF472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9D" w:rsidRDefault="004E569D" w:rsidP="001E4A90">
      <w:pPr>
        <w:spacing w:after="0" w:line="240" w:lineRule="auto"/>
      </w:pPr>
      <w:r>
        <w:separator/>
      </w:r>
    </w:p>
  </w:endnote>
  <w:endnote w:type="continuationSeparator" w:id="0">
    <w:p w:rsidR="004E569D" w:rsidRDefault="004E569D" w:rsidP="001E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etaotnorm">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9D" w:rsidRDefault="004E569D" w:rsidP="001E4A90">
      <w:pPr>
        <w:spacing w:after="0" w:line="240" w:lineRule="auto"/>
      </w:pPr>
      <w:r>
        <w:separator/>
      </w:r>
    </w:p>
  </w:footnote>
  <w:footnote w:type="continuationSeparator" w:id="0">
    <w:p w:rsidR="004E569D" w:rsidRDefault="004E569D" w:rsidP="001E4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FE" w:rsidRDefault="00E233FE">
    <w:pPr>
      <w:pStyle w:val="stbilgi"/>
    </w:pPr>
    <w:r>
      <w:tab/>
    </w:r>
    <w:r>
      <w:tab/>
    </w:r>
    <w:r w:rsidRPr="00B82338">
      <w:rPr>
        <w:noProof/>
        <w:lang w:eastAsia="tr-TR"/>
      </w:rPr>
      <w:drawing>
        <wp:inline distT="0" distB="0" distL="0" distR="0" wp14:anchorId="19C08978" wp14:editId="0A668D2D">
          <wp:extent cx="1560727" cy="587224"/>
          <wp:effectExtent l="0" t="0" r="1905"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81" cy="6090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8"/>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8576BC"/>
    <w:multiLevelType w:val="hybridMultilevel"/>
    <w:tmpl w:val="076ACBD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E67EEB"/>
    <w:multiLevelType w:val="hybridMultilevel"/>
    <w:tmpl w:val="241EFCFE"/>
    <w:lvl w:ilvl="0" w:tplc="0409000F">
      <w:start w:val="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57F1A9C"/>
    <w:multiLevelType w:val="hybridMultilevel"/>
    <w:tmpl w:val="FF34F40A"/>
    <w:lvl w:ilvl="0" w:tplc="041F001B">
      <w:start w:val="1"/>
      <w:numFmt w:val="lowerRoman"/>
      <w:lvlText w:val="%1."/>
      <w:lvlJc w:val="righ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D1440C"/>
    <w:multiLevelType w:val="hybridMultilevel"/>
    <w:tmpl w:val="A23E9420"/>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0F57C9"/>
    <w:multiLevelType w:val="hybridMultilevel"/>
    <w:tmpl w:val="E7648BD8"/>
    <w:lvl w:ilvl="0" w:tplc="041F001B">
      <w:start w:val="1"/>
      <w:numFmt w:val="lowerRoman"/>
      <w:lvlText w:val="%1."/>
      <w:lvlJc w:val="righ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907C10"/>
    <w:multiLevelType w:val="hybridMultilevel"/>
    <w:tmpl w:val="951016E6"/>
    <w:lvl w:ilvl="0" w:tplc="FCD4E1A8">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A77F71"/>
    <w:multiLevelType w:val="hybridMultilevel"/>
    <w:tmpl w:val="CEE8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966E3"/>
    <w:multiLevelType w:val="hybridMultilevel"/>
    <w:tmpl w:val="9C304F8E"/>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B06FFE"/>
    <w:multiLevelType w:val="hybridMultilevel"/>
    <w:tmpl w:val="6570E57A"/>
    <w:lvl w:ilvl="0" w:tplc="041F001B">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5B0119"/>
    <w:multiLevelType w:val="hybridMultilevel"/>
    <w:tmpl w:val="8C263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E47CCB"/>
    <w:multiLevelType w:val="hybridMultilevel"/>
    <w:tmpl w:val="70A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E49AF"/>
    <w:multiLevelType w:val="hybridMultilevel"/>
    <w:tmpl w:val="91C484F2"/>
    <w:lvl w:ilvl="0" w:tplc="186E8CD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95091E"/>
    <w:multiLevelType w:val="hybridMultilevel"/>
    <w:tmpl w:val="79F05AB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8DE"/>
    <w:multiLevelType w:val="hybridMultilevel"/>
    <w:tmpl w:val="FB7A1D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BB3932"/>
    <w:multiLevelType w:val="hybridMultilevel"/>
    <w:tmpl w:val="E5B6F850"/>
    <w:lvl w:ilvl="0" w:tplc="04090001">
      <w:start w:val="1"/>
      <w:numFmt w:val="bullet"/>
      <w:lvlText w:val=""/>
      <w:lvlJc w:val="left"/>
      <w:pPr>
        <w:ind w:left="1812" w:hanging="360"/>
      </w:pPr>
      <w:rPr>
        <w:rFonts w:ascii="Symbol" w:hAnsi="Symbol" w:hint="default"/>
      </w:rPr>
    </w:lvl>
    <w:lvl w:ilvl="1" w:tplc="041F0003" w:tentative="1">
      <w:start w:val="1"/>
      <w:numFmt w:val="bullet"/>
      <w:lvlText w:val="o"/>
      <w:lvlJc w:val="left"/>
      <w:pPr>
        <w:ind w:left="2172" w:hanging="360"/>
      </w:pPr>
      <w:rPr>
        <w:rFonts w:ascii="Courier New" w:hAnsi="Courier New" w:cs="Courier New" w:hint="default"/>
      </w:rPr>
    </w:lvl>
    <w:lvl w:ilvl="2" w:tplc="041F0005" w:tentative="1">
      <w:start w:val="1"/>
      <w:numFmt w:val="bullet"/>
      <w:lvlText w:val=""/>
      <w:lvlJc w:val="left"/>
      <w:pPr>
        <w:ind w:left="2892" w:hanging="360"/>
      </w:pPr>
      <w:rPr>
        <w:rFonts w:ascii="Wingdings" w:hAnsi="Wingdings" w:hint="default"/>
      </w:rPr>
    </w:lvl>
    <w:lvl w:ilvl="3" w:tplc="041F0001" w:tentative="1">
      <w:start w:val="1"/>
      <w:numFmt w:val="bullet"/>
      <w:lvlText w:val=""/>
      <w:lvlJc w:val="left"/>
      <w:pPr>
        <w:ind w:left="3612" w:hanging="360"/>
      </w:pPr>
      <w:rPr>
        <w:rFonts w:ascii="Symbol" w:hAnsi="Symbol" w:hint="default"/>
      </w:rPr>
    </w:lvl>
    <w:lvl w:ilvl="4" w:tplc="041F0003" w:tentative="1">
      <w:start w:val="1"/>
      <w:numFmt w:val="bullet"/>
      <w:lvlText w:val="o"/>
      <w:lvlJc w:val="left"/>
      <w:pPr>
        <w:ind w:left="4332" w:hanging="360"/>
      </w:pPr>
      <w:rPr>
        <w:rFonts w:ascii="Courier New" w:hAnsi="Courier New" w:cs="Courier New" w:hint="default"/>
      </w:rPr>
    </w:lvl>
    <w:lvl w:ilvl="5" w:tplc="041F0005" w:tentative="1">
      <w:start w:val="1"/>
      <w:numFmt w:val="bullet"/>
      <w:lvlText w:val=""/>
      <w:lvlJc w:val="left"/>
      <w:pPr>
        <w:ind w:left="5052" w:hanging="360"/>
      </w:pPr>
      <w:rPr>
        <w:rFonts w:ascii="Wingdings" w:hAnsi="Wingdings" w:hint="default"/>
      </w:rPr>
    </w:lvl>
    <w:lvl w:ilvl="6" w:tplc="041F0001" w:tentative="1">
      <w:start w:val="1"/>
      <w:numFmt w:val="bullet"/>
      <w:lvlText w:val=""/>
      <w:lvlJc w:val="left"/>
      <w:pPr>
        <w:ind w:left="5772" w:hanging="360"/>
      </w:pPr>
      <w:rPr>
        <w:rFonts w:ascii="Symbol" w:hAnsi="Symbol" w:hint="default"/>
      </w:rPr>
    </w:lvl>
    <w:lvl w:ilvl="7" w:tplc="041F0003" w:tentative="1">
      <w:start w:val="1"/>
      <w:numFmt w:val="bullet"/>
      <w:lvlText w:val="o"/>
      <w:lvlJc w:val="left"/>
      <w:pPr>
        <w:ind w:left="6492" w:hanging="360"/>
      </w:pPr>
      <w:rPr>
        <w:rFonts w:ascii="Courier New" w:hAnsi="Courier New" w:cs="Courier New" w:hint="default"/>
      </w:rPr>
    </w:lvl>
    <w:lvl w:ilvl="8" w:tplc="041F0005" w:tentative="1">
      <w:start w:val="1"/>
      <w:numFmt w:val="bullet"/>
      <w:lvlText w:val=""/>
      <w:lvlJc w:val="left"/>
      <w:pPr>
        <w:ind w:left="7212" w:hanging="360"/>
      </w:pPr>
      <w:rPr>
        <w:rFonts w:ascii="Wingdings" w:hAnsi="Wingdings" w:hint="default"/>
      </w:rPr>
    </w:lvl>
  </w:abstractNum>
  <w:abstractNum w:abstractNumId="16" w15:restartNumberingAfterBreak="0">
    <w:nsid w:val="364B18E2"/>
    <w:multiLevelType w:val="hybridMultilevel"/>
    <w:tmpl w:val="BB6E0C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2F38A6"/>
    <w:multiLevelType w:val="hybridMultilevel"/>
    <w:tmpl w:val="F516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F4B1D"/>
    <w:multiLevelType w:val="hybridMultilevel"/>
    <w:tmpl w:val="D606667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CD4F50"/>
    <w:multiLevelType w:val="hybridMultilevel"/>
    <w:tmpl w:val="FDAEAC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447B16"/>
    <w:multiLevelType w:val="hybridMultilevel"/>
    <w:tmpl w:val="A892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D7E8B"/>
    <w:multiLevelType w:val="hybridMultilevel"/>
    <w:tmpl w:val="BC70A8A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A20616"/>
    <w:multiLevelType w:val="hybridMultilevel"/>
    <w:tmpl w:val="BE60EF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203833"/>
    <w:multiLevelType w:val="hybridMultilevel"/>
    <w:tmpl w:val="FB28DC20"/>
    <w:lvl w:ilvl="0" w:tplc="D3644F6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33C29"/>
    <w:multiLevelType w:val="hybridMultilevel"/>
    <w:tmpl w:val="4CA4BE44"/>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F64A58"/>
    <w:multiLevelType w:val="hybridMultilevel"/>
    <w:tmpl w:val="CC5EC3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3C37F4"/>
    <w:multiLevelType w:val="hybridMultilevel"/>
    <w:tmpl w:val="ADFE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636DA3"/>
    <w:multiLevelType w:val="hybridMultilevel"/>
    <w:tmpl w:val="B37C0E14"/>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73555E"/>
    <w:multiLevelType w:val="multilevel"/>
    <w:tmpl w:val="79B6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9A349C"/>
    <w:multiLevelType w:val="hybridMultilevel"/>
    <w:tmpl w:val="ED50C034"/>
    <w:lvl w:ilvl="0" w:tplc="E14A74D8">
      <w:numFmt w:val="bullet"/>
      <w:lvlText w:val="-"/>
      <w:lvlJc w:val="left"/>
      <w:pPr>
        <w:ind w:left="1080" w:hanging="360"/>
      </w:pPr>
      <w:rPr>
        <w:rFonts w:ascii="Calibri" w:eastAsiaTheme="minorHAnsi" w:hAnsi="Calibri" w:cstheme="minorBid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4F703D82"/>
    <w:multiLevelType w:val="hybridMultilevel"/>
    <w:tmpl w:val="2724F0E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F3383"/>
    <w:multiLevelType w:val="hybridMultilevel"/>
    <w:tmpl w:val="46A46322"/>
    <w:lvl w:ilvl="0" w:tplc="AC04B0C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74075F"/>
    <w:multiLevelType w:val="hybridMultilevel"/>
    <w:tmpl w:val="BE820138"/>
    <w:lvl w:ilvl="0" w:tplc="0409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A61AAE"/>
    <w:multiLevelType w:val="hybridMultilevel"/>
    <w:tmpl w:val="8FD67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D03A0"/>
    <w:multiLevelType w:val="hybridMultilevel"/>
    <w:tmpl w:val="5B46241A"/>
    <w:lvl w:ilvl="0" w:tplc="0409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7332F2"/>
    <w:multiLevelType w:val="hybridMultilevel"/>
    <w:tmpl w:val="48BA8F72"/>
    <w:lvl w:ilvl="0" w:tplc="A94EC59A">
      <w:start w:val="1"/>
      <w:numFmt w:val="bullet"/>
      <w:lvlText w:val="•"/>
      <w:lvlJc w:val="left"/>
      <w:pPr>
        <w:tabs>
          <w:tab w:val="num" w:pos="720"/>
        </w:tabs>
        <w:ind w:left="720" w:hanging="360"/>
      </w:pPr>
      <w:rPr>
        <w:rFonts w:ascii="Arial" w:hAnsi="Arial" w:hint="default"/>
      </w:rPr>
    </w:lvl>
    <w:lvl w:ilvl="1" w:tplc="601EFCFC">
      <w:start w:val="1"/>
      <w:numFmt w:val="bullet"/>
      <w:lvlText w:val="•"/>
      <w:lvlJc w:val="left"/>
      <w:pPr>
        <w:tabs>
          <w:tab w:val="num" w:pos="1440"/>
        </w:tabs>
        <w:ind w:left="1440" w:hanging="360"/>
      </w:pPr>
      <w:rPr>
        <w:rFonts w:ascii="Arial" w:hAnsi="Arial" w:hint="default"/>
      </w:rPr>
    </w:lvl>
    <w:lvl w:ilvl="2" w:tplc="03E01064" w:tentative="1">
      <w:start w:val="1"/>
      <w:numFmt w:val="bullet"/>
      <w:lvlText w:val="•"/>
      <w:lvlJc w:val="left"/>
      <w:pPr>
        <w:tabs>
          <w:tab w:val="num" w:pos="2160"/>
        </w:tabs>
        <w:ind w:left="2160" w:hanging="360"/>
      </w:pPr>
      <w:rPr>
        <w:rFonts w:ascii="Arial" w:hAnsi="Arial" w:hint="default"/>
      </w:rPr>
    </w:lvl>
    <w:lvl w:ilvl="3" w:tplc="2F3A317C" w:tentative="1">
      <w:start w:val="1"/>
      <w:numFmt w:val="bullet"/>
      <w:lvlText w:val="•"/>
      <w:lvlJc w:val="left"/>
      <w:pPr>
        <w:tabs>
          <w:tab w:val="num" w:pos="2880"/>
        </w:tabs>
        <w:ind w:left="2880" w:hanging="360"/>
      </w:pPr>
      <w:rPr>
        <w:rFonts w:ascii="Arial" w:hAnsi="Arial" w:hint="default"/>
      </w:rPr>
    </w:lvl>
    <w:lvl w:ilvl="4" w:tplc="CFDCA092" w:tentative="1">
      <w:start w:val="1"/>
      <w:numFmt w:val="bullet"/>
      <w:lvlText w:val="•"/>
      <w:lvlJc w:val="left"/>
      <w:pPr>
        <w:tabs>
          <w:tab w:val="num" w:pos="3600"/>
        </w:tabs>
        <w:ind w:left="3600" w:hanging="360"/>
      </w:pPr>
      <w:rPr>
        <w:rFonts w:ascii="Arial" w:hAnsi="Arial" w:hint="default"/>
      </w:rPr>
    </w:lvl>
    <w:lvl w:ilvl="5" w:tplc="878CA51E" w:tentative="1">
      <w:start w:val="1"/>
      <w:numFmt w:val="bullet"/>
      <w:lvlText w:val="•"/>
      <w:lvlJc w:val="left"/>
      <w:pPr>
        <w:tabs>
          <w:tab w:val="num" w:pos="4320"/>
        </w:tabs>
        <w:ind w:left="4320" w:hanging="360"/>
      </w:pPr>
      <w:rPr>
        <w:rFonts w:ascii="Arial" w:hAnsi="Arial" w:hint="default"/>
      </w:rPr>
    </w:lvl>
    <w:lvl w:ilvl="6" w:tplc="ED38426C" w:tentative="1">
      <w:start w:val="1"/>
      <w:numFmt w:val="bullet"/>
      <w:lvlText w:val="•"/>
      <w:lvlJc w:val="left"/>
      <w:pPr>
        <w:tabs>
          <w:tab w:val="num" w:pos="5040"/>
        </w:tabs>
        <w:ind w:left="5040" w:hanging="360"/>
      </w:pPr>
      <w:rPr>
        <w:rFonts w:ascii="Arial" w:hAnsi="Arial" w:hint="default"/>
      </w:rPr>
    </w:lvl>
    <w:lvl w:ilvl="7" w:tplc="8D3A514E" w:tentative="1">
      <w:start w:val="1"/>
      <w:numFmt w:val="bullet"/>
      <w:lvlText w:val="•"/>
      <w:lvlJc w:val="left"/>
      <w:pPr>
        <w:tabs>
          <w:tab w:val="num" w:pos="5760"/>
        </w:tabs>
        <w:ind w:left="5760" w:hanging="360"/>
      </w:pPr>
      <w:rPr>
        <w:rFonts w:ascii="Arial" w:hAnsi="Arial" w:hint="default"/>
      </w:rPr>
    </w:lvl>
    <w:lvl w:ilvl="8" w:tplc="A100E97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6615BD"/>
    <w:multiLevelType w:val="hybridMultilevel"/>
    <w:tmpl w:val="7BEA5B0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7" w15:restartNumberingAfterBreak="0">
    <w:nsid w:val="64F264BC"/>
    <w:multiLevelType w:val="hybridMultilevel"/>
    <w:tmpl w:val="BE4CEEC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DF52B2"/>
    <w:multiLevelType w:val="hybridMultilevel"/>
    <w:tmpl w:val="625C0030"/>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3778B2"/>
    <w:multiLevelType w:val="hybridMultilevel"/>
    <w:tmpl w:val="41C22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FC6DB6"/>
    <w:multiLevelType w:val="hybridMultilevel"/>
    <w:tmpl w:val="48F658CE"/>
    <w:lvl w:ilvl="0" w:tplc="611CD3D4">
      <w:start w:val="1"/>
      <w:numFmt w:val="bullet"/>
      <w:lvlText w:val="•"/>
      <w:lvlJc w:val="left"/>
      <w:pPr>
        <w:tabs>
          <w:tab w:val="num" w:pos="720"/>
        </w:tabs>
        <w:ind w:left="720" w:hanging="360"/>
      </w:pPr>
      <w:rPr>
        <w:rFonts w:ascii="Arial" w:hAnsi="Arial" w:hint="default"/>
      </w:rPr>
    </w:lvl>
    <w:lvl w:ilvl="1" w:tplc="0726B6B8">
      <w:start w:val="1"/>
      <w:numFmt w:val="bullet"/>
      <w:lvlText w:val="•"/>
      <w:lvlJc w:val="left"/>
      <w:pPr>
        <w:tabs>
          <w:tab w:val="num" w:pos="1440"/>
        </w:tabs>
        <w:ind w:left="1440" w:hanging="360"/>
      </w:pPr>
      <w:rPr>
        <w:rFonts w:ascii="Arial" w:hAnsi="Arial" w:hint="default"/>
      </w:rPr>
    </w:lvl>
    <w:lvl w:ilvl="2" w:tplc="2B4A33CA" w:tentative="1">
      <w:start w:val="1"/>
      <w:numFmt w:val="bullet"/>
      <w:lvlText w:val="•"/>
      <w:lvlJc w:val="left"/>
      <w:pPr>
        <w:tabs>
          <w:tab w:val="num" w:pos="2160"/>
        </w:tabs>
        <w:ind w:left="2160" w:hanging="360"/>
      </w:pPr>
      <w:rPr>
        <w:rFonts w:ascii="Arial" w:hAnsi="Arial" w:hint="default"/>
      </w:rPr>
    </w:lvl>
    <w:lvl w:ilvl="3" w:tplc="580EAC0E" w:tentative="1">
      <w:start w:val="1"/>
      <w:numFmt w:val="bullet"/>
      <w:lvlText w:val="•"/>
      <w:lvlJc w:val="left"/>
      <w:pPr>
        <w:tabs>
          <w:tab w:val="num" w:pos="2880"/>
        </w:tabs>
        <w:ind w:left="2880" w:hanging="360"/>
      </w:pPr>
      <w:rPr>
        <w:rFonts w:ascii="Arial" w:hAnsi="Arial" w:hint="default"/>
      </w:rPr>
    </w:lvl>
    <w:lvl w:ilvl="4" w:tplc="35FA31D0" w:tentative="1">
      <w:start w:val="1"/>
      <w:numFmt w:val="bullet"/>
      <w:lvlText w:val="•"/>
      <w:lvlJc w:val="left"/>
      <w:pPr>
        <w:tabs>
          <w:tab w:val="num" w:pos="3600"/>
        </w:tabs>
        <w:ind w:left="3600" w:hanging="360"/>
      </w:pPr>
      <w:rPr>
        <w:rFonts w:ascii="Arial" w:hAnsi="Arial" w:hint="default"/>
      </w:rPr>
    </w:lvl>
    <w:lvl w:ilvl="5" w:tplc="8190D556" w:tentative="1">
      <w:start w:val="1"/>
      <w:numFmt w:val="bullet"/>
      <w:lvlText w:val="•"/>
      <w:lvlJc w:val="left"/>
      <w:pPr>
        <w:tabs>
          <w:tab w:val="num" w:pos="4320"/>
        </w:tabs>
        <w:ind w:left="4320" w:hanging="360"/>
      </w:pPr>
      <w:rPr>
        <w:rFonts w:ascii="Arial" w:hAnsi="Arial" w:hint="default"/>
      </w:rPr>
    </w:lvl>
    <w:lvl w:ilvl="6" w:tplc="E72880A4" w:tentative="1">
      <w:start w:val="1"/>
      <w:numFmt w:val="bullet"/>
      <w:lvlText w:val="•"/>
      <w:lvlJc w:val="left"/>
      <w:pPr>
        <w:tabs>
          <w:tab w:val="num" w:pos="5040"/>
        </w:tabs>
        <w:ind w:left="5040" w:hanging="360"/>
      </w:pPr>
      <w:rPr>
        <w:rFonts w:ascii="Arial" w:hAnsi="Arial" w:hint="default"/>
      </w:rPr>
    </w:lvl>
    <w:lvl w:ilvl="7" w:tplc="8E2C9510" w:tentative="1">
      <w:start w:val="1"/>
      <w:numFmt w:val="bullet"/>
      <w:lvlText w:val="•"/>
      <w:lvlJc w:val="left"/>
      <w:pPr>
        <w:tabs>
          <w:tab w:val="num" w:pos="5760"/>
        </w:tabs>
        <w:ind w:left="5760" w:hanging="360"/>
      </w:pPr>
      <w:rPr>
        <w:rFonts w:ascii="Arial" w:hAnsi="Arial" w:hint="default"/>
      </w:rPr>
    </w:lvl>
    <w:lvl w:ilvl="8" w:tplc="2CEEEC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DD5D4D"/>
    <w:multiLevelType w:val="hybridMultilevel"/>
    <w:tmpl w:val="17125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F33D91"/>
    <w:multiLevelType w:val="hybridMultilevel"/>
    <w:tmpl w:val="358E16CC"/>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3" w15:restartNumberingAfterBreak="0">
    <w:nsid w:val="737F17E7"/>
    <w:multiLevelType w:val="hybridMultilevel"/>
    <w:tmpl w:val="90B62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B72E7B"/>
    <w:multiLevelType w:val="hybridMultilevel"/>
    <w:tmpl w:val="B9A2EC44"/>
    <w:lvl w:ilvl="0" w:tplc="041F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737DA5"/>
    <w:multiLevelType w:val="hybridMultilevel"/>
    <w:tmpl w:val="9042A98E"/>
    <w:lvl w:ilvl="0" w:tplc="92F67B96">
      <w:start w:val="4"/>
      <w:numFmt w:val="decimal"/>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46" w15:restartNumberingAfterBreak="0">
    <w:nsid w:val="7A7E09C9"/>
    <w:multiLevelType w:val="hybridMultilevel"/>
    <w:tmpl w:val="E898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A77EF"/>
    <w:multiLevelType w:val="hybridMultilevel"/>
    <w:tmpl w:val="B6F8D2E2"/>
    <w:lvl w:ilvl="0" w:tplc="FFDC6156">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BC24A5"/>
    <w:multiLevelType w:val="hybridMultilevel"/>
    <w:tmpl w:val="309E6EC6"/>
    <w:lvl w:ilvl="0" w:tplc="FFC4A344">
      <w:start w:val="1"/>
      <w:numFmt w:val="bullet"/>
      <w:lvlText w:val="•"/>
      <w:lvlJc w:val="left"/>
      <w:pPr>
        <w:tabs>
          <w:tab w:val="num" w:pos="720"/>
        </w:tabs>
        <w:ind w:left="720" w:hanging="360"/>
      </w:pPr>
      <w:rPr>
        <w:rFonts w:ascii="Arial" w:hAnsi="Arial" w:hint="default"/>
      </w:rPr>
    </w:lvl>
    <w:lvl w:ilvl="1" w:tplc="EDEE4CAE">
      <w:start w:val="1"/>
      <w:numFmt w:val="bullet"/>
      <w:lvlText w:val="•"/>
      <w:lvlJc w:val="left"/>
      <w:pPr>
        <w:tabs>
          <w:tab w:val="num" w:pos="1440"/>
        </w:tabs>
        <w:ind w:left="1440" w:hanging="360"/>
      </w:pPr>
      <w:rPr>
        <w:rFonts w:ascii="Arial" w:hAnsi="Arial" w:hint="default"/>
      </w:rPr>
    </w:lvl>
    <w:lvl w:ilvl="2" w:tplc="2D0C95CE" w:tentative="1">
      <w:start w:val="1"/>
      <w:numFmt w:val="bullet"/>
      <w:lvlText w:val="•"/>
      <w:lvlJc w:val="left"/>
      <w:pPr>
        <w:tabs>
          <w:tab w:val="num" w:pos="2160"/>
        </w:tabs>
        <w:ind w:left="2160" w:hanging="360"/>
      </w:pPr>
      <w:rPr>
        <w:rFonts w:ascii="Arial" w:hAnsi="Arial" w:hint="default"/>
      </w:rPr>
    </w:lvl>
    <w:lvl w:ilvl="3" w:tplc="6C8228F4" w:tentative="1">
      <w:start w:val="1"/>
      <w:numFmt w:val="bullet"/>
      <w:lvlText w:val="•"/>
      <w:lvlJc w:val="left"/>
      <w:pPr>
        <w:tabs>
          <w:tab w:val="num" w:pos="2880"/>
        </w:tabs>
        <w:ind w:left="2880" w:hanging="360"/>
      </w:pPr>
      <w:rPr>
        <w:rFonts w:ascii="Arial" w:hAnsi="Arial" w:hint="default"/>
      </w:rPr>
    </w:lvl>
    <w:lvl w:ilvl="4" w:tplc="70D2A558" w:tentative="1">
      <w:start w:val="1"/>
      <w:numFmt w:val="bullet"/>
      <w:lvlText w:val="•"/>
      <w:lvlJc w:val="left"/>
      <w:pPr>
        <w:tabs>
          <w:tab w:val="num" w:pos="3600"/>
        </w:tabs>
        <w:ind w:left="3600" w:hanging="360"/>
      </w:pPr>
      <w:rPr>
        <w:rFonts w:ascii="Arial" w:hAnsi="Arial" w:hint="default"/>
      </w:rPr>
    </w:lvl>
    <w:lvl w:ilvl="5" w:tplc="B50C40D6" w:tentative="1">
      <w:start w:val="1"/>
      <w:numFmt w:val="bullet"/>
      <w:lvlText w:val="•"/>
      <w:lvlJc w:val="left"/>
      <w:pPr>
        <w:tabs>
          <w:tab w:val="num" w:pos="4320"/>
        </w:tabs>
        <w:ind w:left="4320" w:hanging="360"/>
      </w:pPr>
      <w:rPr>
        <w:rFonts w:ascii="Arial" w:hAnsi="Arial" w:hint="default"/>
      </w:rPr>
    </w:lvl>
    <w:lvl w:ilvl="6" w:tplc="B1A22BC2" w:tentative="1">
      <w:start w:val="1"/>
      <w:numFmt w:val="bullet"/>
      <w:lvlText w:val="•"/>
      <w:lvlJc w:val="left"/>
      <w:pPr>
        <w:tabs>
          <w:tab w:val="num" w:pos="5040"/>
        </w:tabs>
        <w:ind w:left="5040" w:hanging="360"/>
      </w:pPr>
      <w:rPr>
        <w:rFonts w:ascii="Arial" w:hAnsi="Arial" w:hint="default"/>
      </w:rPr>
    </w:lvl>
    <w:lvl w:ilvl="7" w:tplc="12D28762" w:tentative="1">
      <w:start w:val="1"/>
      <w:numFmt w:val="bullet"/>
      <w:lvlText w:val="•"/>
      <w:lvlJc w:val="left"/>
      <w:pPr>
        <w:tabs>
          <w:tab w:val="num" w:pos="5760"/>
        </w:tabs>
        <w:ind w:left="5760" w:hanging="360"/>
      </w:pPr>
      <w:rPr>
        <w:rFonts w:ascii="Arial" w:hAnsi="Arial" w:hint="default"/>
      </w:rPr>
    </w:lvl>
    <w:lvl w:ilvl="8" w:tplc="268AEADA" w:tentative="1">
      <w:start w:val="1"/>
      <w:numFmt w:val="bullet"/>
      <w:lvlText w:val="•"/>
      <w:lvlJc w:val="left"/>
      <w:pPr>
        <w:tabs>
          <w:tab w:val="num" w:pos="6480"/>
        </w:tabs>
        <w:ind w:left="6480" w:hanging="360"/>
      </w:pPr>
      <w:rPr>
        <w:rFonts w:ascii="Arial" w:hAnsi="Arial" w:hint="default"/>
      </w:rPr>
    </w:lvl>
  </w:abstractNum>
  <w:num w:numId="1">
    <w:abstractNumId w:val="47"/>
  </w:num>
  <w:num w:numId="2">
    <w:abstractNumId w:val="23"/>
  </w:num>
  <w:num w:numId="3">
    <w:abstractNumId w:val="14"/>
  </w:num>
  <w:num w:numId="4">
    <w:abstractNumId w:val="22"/>
  </w:num>
  <w:num w:numId="5">
    <w:abstractNumId w:val="10"/>
  </w:num>
  <w:num w:numId="6">
    <w:abstractNumId w:val="6"/>
  </w:num>
  <w:num w:numId="7">
    <w:abstractNumId w:val="31"/>
  </w:num>
  <w:num w:numId="8">
    <w:abstractNumId w:val="25"/>
  </w:num>
  <w:num w:numId="9">
    <w:abstractNumId w:val="28"/>
  </w:num>
  <w:num w:numId="10">
    <w:abstractNumId w:val="16"/>
  </w:num>
  <w:num w:numId="11">
    <w:abstractNumId w:val="19"/>
  </w:num>
  <w:num w:numId="12">
    <w:abstractNumId w:val="18"/>
  </w:num>
  <w:num w:numId="13">
    <w:abstractNumId w:val="4"/>
  </w:num>
  <w:num w:numId="14">
    <w:abstractNumId w:val="12"/>
  </w:num>
  <w:num w:numId="15">
    <w:abstractNumId w:val="9"/>
  </w:num>
  <w:num w:numId="16">
    <w:abstractNumId w:val="37"/>
  </w:num>
  <w:num w:numId="17">
    <w:abstractNumId w:val="38"/>
  </w:num>
  <w:num w:numId="18">
    <w:abstractNumId w:val="3"/>
  </w:num>
  <w:num w:numId="19">
    <w:abstractNumId w:val="5"/>
  </w:num>
  <w:num w:numId="20">
    <w:abstractNumId w:val="21"/>
  </w:num>
  <w:num w:numId="21">
    <w:abstractNumId w:val="13"/>
  </w:num>
  <w:num w:numId="22">
    <w:abstractNumId w:val="8"/>
  </w:num>
  <w:num w:numId="23">
    <w:abstractNumId w:val="24"/>
  </w:num>
  <w:num w:numId="24">
    <w:abstractNumId w:val="27"/>
  </w:num>
  <w:num w:numId="25">
    <w:abstractNumId w:val="39"/>
  </w:num>
  <w:num w:numId="26">
    <w:abstractNumId w:val="46"/>
  </w:num>
  <w:num w:numId="27">
    <w:abstractNumId w:val="30"/>
  </w:num>
  <w:num w:numId="28">
    <w:abstractNumId w:val="2"/>
  </w:num>
  <w:num w:numId="29">
    <w:abstractNumId w:val="45"/>
  </w:num>
  <w:num w:numId="30">
    <w:abstractNumId w:val="20"/>
  </w:num>
  <w:num w:numId="31">
    <w:abstractNumId w:val="17"/>
  </w:num>
  <w:num w:numId="32">
    <w:abstractNumId w:val="43"/>
  </w:num>
  <w:num w:numId="33">
    <w:abstractNumId w:val="26"/>
  </w:num>
  <w:num w:numId="34">
    <w:abstractNumId w:val="35"/>
  </w:num>
  <w:num w:numId="35">
    <w:abstractNumId w:val="48"/>
  </w:num>
  <w:num w:numId="36">
    <w:abstractNumId w:val="40"/>
  </w:num>
  <w:num w:numId="37">
    <w:abstractNumId w:val="36"/>
  </w:num>
  <w:num w:numId="38">
    <w:abstractNumId w:val="11"/>
  </w:num>
  <w:num w:numId="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2"/>
  </w:num>
  <w:num w:numId="42">
    <w:abstractNumId w:val="15"/>
  </w:num>
  <w:num w:numId="43">
    <w:abstractNumId w:val="34"/>
  </w:num>
  <w:num w:numId="44">
    <w:abstractNumId w:val="32"/>
  </w:num>
  <w:num w:numId="45">
    <w:abstractNumId w:val="41"/>
  </w:num>
  <w:num w:numId="46">
    <w:abstractNumId w:val="33"/>
  </w:num>
  <w:num w:numId="47">
    <w:abstractNumId w:val="44"/>
  </w:num>
  <w:num w:numId="48">
    <w:abstractNumId w:val="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EF"/>
    <w:rsid w:val="0001061A"/>
    <w:rsid w:val="00010836"/>
    <w:rsid w:val="00043812"/>
    <w:rsid w:val="00047EF8"/>
    <w:rsid w:val="00053E49"/>
    <w:rsid w:val="00056A75"/>
    <w:rsid w:val="00070408"/>
    <w:rsid w:val="00070A36"/>
    <w:rsid w:val="000768A9"/>
    <w:rsid w:val="00082D0A"/>
    <w:rsid w:val="000978B0"/>
    <w:rsid w:val="00097972"/>
    <w:rsid w:val="000A0ACB"/>
    <w:rsid w:val="000A3D3F"/>
    <w:rsid w:val="000A4602"/>
    <w:rsid w:val="000C0C65"/>
    <w:rsid w:val="000C343C"/>
    <w:rsid w:val="000C679F"/>
    <w:rsid w:val="000D353C"/>
    <w:rsid w:val="000D738A"/>
    <w:rsid w:val="000E11EB"/>
    <w:rsid w:val="000E3DEF"/>
    <w:rsid w:val="000E673E"/>
    <w:rsid w:val="000E7E2B"/>
    <w:rsid w:val="0010017A"/>
    <w:rsid w:val="001312FF"/>
    <w:rsid w:val="001356E0"/>
    <w:rsid w:val="0014414A"/>
    <w:rsid w:val="00145B03"/>
    <w:rsid w:val="0015495E"/>
    <w:rsid w:val="00164666"/>
    <w:rsid w:val="001A1C82"/>
    <w:rsid w:val="001B30C7"/>
    <w:rsid w:val="001C35C0"/>
    <w:rsid w:val="001E4367"/>
    <w:rsid w:val="001E4A90"/>
    <w:rsid w:val="001F78A5"/>
    <w:rsid w:val="002017EC"/>
    <w:rsid w:val="002176A8"/>
    <w:rsid w:val="00231A0D"/>
    <w:rsid w:val="0023398F"/>
    <w:rsid w:val="0023492F"/>
    <w:rsid w:val="00247F7D"/>
    <w:rsid w:val="0025372B"/>
    <w:rsid w:val="00273EEB"/>
    <w:rsid w:val="00274275"/>
    <w:rsid w:val="00274E5B"/>
    <w:rsid w:val="00281639"/>
    <w:rsid w:val="00292A0F"/>
    <w:rsid w:val="002A09CD"/>
    <w:rsid w:val="002A2329"/>
    <w:rsid w:val="002A2400"/>
    <w:rsid w:val="002A24B7"/>
    <w:rsid w:val="002A2658"/>
    <w:rsid w:val="002A63D5"/>
    <w:rsid w:val="002B0981"/>
    <w:rsid w:val="002B4E17"/>
    <w:rsid w:val="002E0BAE"/>
    <w:rsid w:val="00302275"/>
    <w:rsid w:val="00302F3B"/>
    <w:rsid w:val="0031178B"/>
    <w:rsid w:val="00315F28"/>
    <w:rsid w:val="0033541A"/>
    <w:rsid w:val="00336EF1"/>
    <w:rsid w:val="00352396"/>
    <w:rsid w:val="00366FC2"/>
    <w:rsid w:val="00384418"/>
    <w:rsid w:val="003B1D4A"/>
    <w:rsid w:val="003B4A29"/>
    <w:rsid w:val="003E39AA"/>
    <w:rsid w:val="003F0ABD"/>
    <w:rsid w:val="003F49D6"/>
    <w:rsid w:val="004046EF"/>
    <w:rsid w:val="00407432"/>
    <w:rsid w:val="00407ABB"/>
    <w:rsid w:val="004236AE"/>
    <w:rsid w:val="00454C29"/>
    <w:rsid w:val="00455AF4"/>
    <w:rsid w:val="004618A2"/>
    <w:rsid w:val="00462BE8"/>
    <w:rsid w:val="00480418"/>
    <w:rsid w:val="00481737"/>
    <w:rsid w:val="004843C0"/>
    <w:rsid w:val="004B162C"/>
    <w:rsid w:val="004D38D0"/>
    <w:rsid w:val="004D5E7A"/>
    <w:rsid w:val="004E569D"/>
    <w:rsid w:val="004E7BA8"/>
    <w:rsid w:val="004F1F25"/>
    <w:rsid w:val="004F2B94"/>
    <w:rsid w:val="004F58E1"/>
    <w:rsid w:val="004F6A7F"/>
    <w:rsid w:val="00530A12"/>
    <w:rsid w:val="00531046"/>
    <w:rsid w:val="005312B1"/>
    <w:rsid w:val="00531A60"/>
    <w:rsid w:val="005334D5"/>
    <w:rsid w:val="005508EE"/>
    <w:rsid w:val="00555480"/>
    <w:rsid w:val="00560AFB"/>
    <w:rsid w:val="00566C1F"/>
    <w:rsid w:val="005722B0"/>
    <w:rsid w:val="005722D8"/>
    <w:rsid w:val="005769B0"/>
    <w:rsid w:val="00577656"/>
    <w:rsid w:val="005942B1"/>
    <w:rsid w:val="005B1DDD"/>
    <w:rsid w:val="005B5B25"/>
    <w:rsid w:val="005B684E"/>
    <w:rsid w:val="005C5241"/>
    <w:rsid w:val="005C5F56"/>
    <w:rsid w:val="005D579D"/>
    <w:rsid w:val="005E5CDB"/>
    <w:rsid w:val="005F5592"/>
    <w:rsid w:val="005F5D42"/>
    <w:rsid w:val="00603927"/>
    <w:rsid w:val="00611861"/>
    <w:rsid w:val="00615692"/>
    <w:rsid w:val="00616C32"/>
    <w:rsid w:val="00617B2E"/>
    <w:rsid w:val="006203F0"/>
    <w:rsid w:val="00622D01"/>
    <w:rsid w:val="00624C8C"/>
    <w:rsid w:val="00627C80"/>
    <w:rsid w:val="00630646"/>
    <w:rsid w:val="006347A7"/>
    <w:rsid w:val="00634F7E"/>
    <w:rsid w:val="0065030B"/>
    <w:rsid w:val="006532FF"/>
    <w:rsid w:val="00666B4B"/>
    <w:rsid w:val="006753F8"/>
    <w:rsid w:val="00695692"/>
    <w:rsid w:val="006B3E5B"/>
    <w:rsid w:val="006C6A2D"/>
    <w:rsid w:val="006E2D84"/>
    <w:rsid w:val="006E7E27"/>
    <w:rsid w:val="00702117"/>
    <w:rsid w:val="00706AB3"/>
    <w:rsid w:val="0071555D"/>
    <w:rsid w:val="0072252B"/>
    <w:rsid w:val="00733AD7"/>
    <w:rsid w:val="00734B96"/>
    <w:rsid w:val="00740E4F"/>
    <w:rsid w:val="00744793"/>
    <w:rsid w:val="00744AA3"/>
    <w:rsid w:val="0074699E"/>
    <w:rsid w:val="00747600"/>
    <w:rsid w:val="00774CAD"/>
    <w:rsid w:val="00786DD7"/>
    <w:rsid w:val="00791432"/>
    <w:rsid w:val="007B0A32"/>
    <w:rsid w:val="007C1B38"/>
    <w:rsid w:val="007C6029"/>
    <w:rsid w:val="007D2DB2"/>
    <w:rsid w:val="007E277F"/>
    <w:rsid w:val="0080561E"/>
    <w:rsid w:val="00806AAB"/>
    <w:rsid w:val="00815C27"/>
    <w:rsid w:val="00820E88"/>
    <w:rsid w:val="00821CD3"/>
    <w:rsid w:val="0083085A"/>
    <w:rsid w:val="008338DA"/>
    <w:rsid w:val="00837560"/>
    <w:rsid w:val="00841013"/>
    <w:rsid w:val="00851C2E"/>
    <w:rsid w:val="008853A7"/>
    <w:rsid w:val="0089166A"/>
    <w:rsid w:val="008B42E9"/>
    <w:rsid w:val="008C003C"/>
    <w:rsid w:val="008C3F09"/>
    <w:rsid w:val="008E3651"/>
    <w:rsid w:val="008E65CF"/>
    <w:rsid w:val="008F14D3"/>
    <w:rsid w:val="008F5887"/>
    <w:rsid w:val="009049FD"/>
    <w:rsid w:val="00921B0B"/>
    <w:rsid w:val="00926F1A"/>
    <w:rsid w:val="00932458"/>
    <w:rsid w:val="009359B9"/>
    <w:rsid w:val="00936CFA"/>
    <w:rsid w:val="00941557"/>
    <w:rsid w:val="00950912"/>
    <w:rsid w:val="0096018A"/>
    <w:rsid w:val="00975E54"/>
    <w:rsid w:val="009832B6"/>
    <w:rsid w:val="009842E5"/>
    <w:rsid w:val="00984C43"/>
    <w:rsid w:val="00986C47"/>
    <w:rsid w:val="00996CB9"/>
    <w:rsid w:val="009B5231"/>
    <w:rsid w:val="009D6349"/>
    <w:rsid w:val="009D7AB7"/>
    <w:rsid w:val="009E5980"/>
    <w:rsid w:val="009E5A08"/>
    <w:rsid w:val="009F2A36"/>
    <w:rsid w:val="009F4F08"/>
    <w:rsid w:val="009F5C04"/>
    <w:rsid w:val="00A054C3"/>
    <w:rsid w:val="00A0744B"/>
    <w:rsid w:val="00A13DBA"/>
    <w:rsid w:val="00A14CE7"/>
    <w:rsid w:val="00A332AB"/>
    <w:rsid w:val="00A35050"/>
    <w:rsid w:val="00A37E07"/>
    <w:rsid w:val="00A52214"/>
    <w:rsid w:val="00A555D1"/>
    <w:rsid w:val="00A56BBF"/>
    <w:rsid w:val="00A57203"/>
    <w:rsid w:val="00A57618"/>
    <w:rsid w:val="00A632A7"/>
    <w:rsid w:val="00A65B09"/>
    <w:rsid w:val="00A71066"/>
    <w:rsid w:val="00A86E52"/>
    <w:rsid w:val="00A9263A"/>
    <w:rsid w:val="00A9286D"/>
    <w:rsid w:val="00AA5FF9"/>
    <w:rsid w:val="00AB2DD9"/>
    <w:rsid w:val="00AB328B"/>
    <w:rsid w:val="00AC4C3D"/>
    <w:rsid w:val="00AC5008"/>
    <w:rsid w:val="00AD212E"/>
    <w:rsid w:val="00AD3DE3"/>
    <w:rsid w:val="00B005A4"/>
    <w:rsid w:val="00B03E63"/>
    <w:rsid w:val="00B10E7A"/>
    <w:rsid w:val="00B14AAE"/>
    <w:rsid w:val="00B26322"/>
    <w:rsid w:val="00B303D3"/>
    <w:rsid w:val="00B32881"/>
    <w:rsid w:val="00B42973"/>
    <w:rsid w:val="00B42E69"/>
    <w:rsid w:val="00B446D4"/>
    <w:rsid w:val="00B66518"/>
    <w:rsid w:val="00B679B5"/>
    <w:rsid w:val="00B82338"/>
    <w:rsid w:val="00B93443"/>
    <w:rsid w:val="00B937C4"/>
    <w:rsid w:val="00B96672"/>
    <w:rsid w:val="00BB1EE8"/>
    <w:rsid w:val="00BC407F"/>
    <w:rsid w:val="00BC7A87"/>
    <w:rsid w:val="00BD2A5B"/>
    <w:rsid w:val="00BD45F3"/>
    <w:rsid w:val="00BE487A"/>
    <w:rsid w:val="00BF063A"/>
    <w:rsid w:val="00BF1ED4"/>
    <w:rsid w:val="00BF472B"/>
    <w:rsid w:val="00C01FA0"/>
    <w:rsid w:val="00C0293A"/>
    <w:rsid w:val="00C05933"/>
    <w:rsid w:val="00C17852"/>
    <w:rsid w:val="00C207FF"/>
    <w:rsid w:val="00C23569"/>
    <w:rsid w:val="00C253FF"/>
    <w:rsid w:val="00C27565"/>
    <w:rsid w:val="00C323D6"/>
    <w:rsid w:val="00C36620"/>
    <w:rsid w:val="00C436C3"/>
    <w:rsid w:val="00C50B7D"/>
    <w:rsid w:val="00C5556F"/>
    <w:rsid w:val="00C642E3"/>
    <w:rsid w:val="00C64325"/>
    <w:rsid w:val="00C66A04"/>
    <w:rsid w:val="00C761A5"/>
    <w:rsid w:val="00C7743E"/>
    <w:rsid w:val="00C80DEB"/>
    <w:rsid w:val="00CD5AD0"/>
    <w:rsid w:val="00CE13D2"/>
    <w:rsid w:val="00D13B72"/>
    <w:rsid w:val="00D15034"/>
    <w:rsid w:val="00D150F0"/>
    <w:rsid w:val="00D233E0"/>
    <w:rsid w:val="00D30DDD"/>
    <w:rsid w:val="00D406B9"/>
    <w:rsid w:val="00D51EE3"/>
    <w:rsid w:val="00D52F4C"/>
    <w:rsid w:val="00D54C2F"/>
    <w:rsid w:val="00D67300"/>
    <w:rsid w:val="00D7050E"/>
    <w:rsid w:val="00D81869"/>
    <w:rsid w:val="00DC02A2"/>
    <w:rsid w:val="00DC0A12"/>
    <w:rsid w:val="00DC0ABC"/>
    <w:rsid w:val="00DC1647"/>
    <w:rsid w:val="00DD108D"/>
    <w:rsid w:val="00DD1D21"/>
    <w:rsid w:val="00DE0769"/>
    <w:rsid w:val="00DF688C"/>
    <w:rsid w:val="00E06A48"/>
    <w:rsid w:val="00E164F7"/>
    <w:rsid w:val="00E210B8"/>
    <w:rsid w:val="00E233FE"/>
    <w:rsid w:val="00E27BE9"/>
    <w:rsid w:val="00E3164C"/>
    <w:rsid w:val="00E368CB"/>
    <w:rsid w:val="00E47FE5"/>
    <w:rsid w:val="00E62123"/>
    <w:rsid w:val="00E70408"/>
    <w:rsid w:val="00E7232D"/>
    <w:rsid w:val="00E762A8"/>
    <w:rsid w:val="00E8390E"/>
    <w:rsid w:val="00E84BB8"/>
    <w:rsid w:val="00E851CD"/>
    <w:rsid w:val="00E8687D"/>
    <w:rsid w:val="00EA0656"/>
    <w:rsid w:val="00EA12D2"/>
    <w:rsid w:val="00EB01E0"/>
    <w:rsid w:val="00EB6291"/>
    <w:rsid w:val="00EC1DD3"/>
    <w:rsid w:val="00EE709E"/>
    <w:rsid w:val="00EF10D4"/>
    <w:rsid w:val="00F072A7"/>
    <w:rsid w:val="00F11401"/>
    <w:rsid w:val="00F148DA"/>
    <w:rsid w:val="00F16A29"/>
    <w:rsid w:val="00F2307B"/>
    <w:rsid w:val="00F252D2"/>
    <w:rsid w:val="00F326AE"/>
    <w:rsid w:val="00F37932"/>
    <w:rsid w:val="00F76E13"/>
    <w:rsid w:val="00F7743A"/>
    <w:rsid w:val="00F775D7"/>
    <w:rsid w:val="00F94BEE"/>
    <w:rsid w:val="00FB321D"/>
    <w:rsid w:val="00FD0278"/>
    <w:rsid w:val="00FD533F"/>
    <w:rsid w:val="00FE43C0"/>
    <w:rsid w:val="00FE4707"/>
    <w:rsid w:val="00FE5305"/>
    <w:rsid w:val="00FF1CF8"/>
    <w:rsid w:val="00FF6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F7383-00C0-4829-822E-9AF55D44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68CB"/>
    <w:pPr>
      <w:ind w:left="720"/>
      <w:contextualSpacing/>
    </w:pPr>
  </w:style>
  <w:style w:type="paragraph" w:customStyle="1" w:styleId="Default">
    <w:name w:val="Default"/>
    <w:rsid w:val="00E7232D"/>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E4A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A90"/>
  </w:style>
  <w:style w:type="paragraph" w:styleId="Altbilgi">
    <w:name w:val="footer"/>
    <w:basedOn w:val="Normal"/>
    <w:link w:val="AltbilgiChar"/>
    <w:uiPriority w:val="99"/>
    <w:unhideWhenUsed/>
    <w:rsid w:val="001E4A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A90"/>
  </w:style>
  <w:style w:type="table" w:styleId="TabloKlavuzu">
    <w:name w:val="Table Grid"/>
    <w:basedOn w:val="NormalTablo"/>
    <w:uiPriority w:val="39"/>
    <w:rsid w:val="000D7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31A0D"/>
    <w:rPr>
      <w:color w:val="0000FF"/>
      <w:u w:val="single"/>
    </w:rPr>
  </w:style>
  <w:style w:type="character" w:customStyle="1" w:styleId="apple-converted-space">
    <w:name w:val="apple-converted-space"/>
    <w:basedOn w:val="VarsaylanParagrafYazTipi"/>
    <w:rsid w:val="00231A0D"/>
  </w:style>
  <w:style w:type="paragraph" w:customStyle="1" w:styleId="float-left">
    <w:name w:val="float-left"/>
    <w:basedOn w:val="Normal"/>
    <w:rsid w:val="006156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76E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76E13"/>
    <w:rPr>
      <w:b/>
      <w:bCs/>
    </w:rPr>
  </w:style>
  <w:style w:type="paragraph" w:customStyle="1" w:styleId="ListBullet1">
    <w:name w:val="List Bullet1"/>
    <w:basedOn w:val="Normal"/>
    <w:rsid w:val="009832B6"/>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2693">
      <w:bodyDiv w:val="1"/>
      <w:marLeft w:val="0"/>
      <w:marRight w:val="0"/>
      <w:marTop w:val="0"/>
      <w:marBottom w:val="0"/>
      <w:divBdr>
        <w:top w:val="none" w:sz="0" w:space="0" w:color="auto"/>
        <w:left w:val="none" w:sz="0" w:space="0" w:color="auto"/>
        <w:bottom w:val="none" w:sz="0" w:space="0" w:color="auto"/>
        <w:right w:val="none" w:sz="0" w:space="0" w:color="auto"/>
      </w:divBdr>
      <w:divsChild>
        <w:div w:id="852764044">
          <w:marLeft w:val="1080"/>
          <w:marRight w:val="0"/>
          <w:marTop w:val="100"/>
          <w:marBottom w:val="0"/>
          <w:divBdr>
            <w:top w:val="none" w:sz="0" w:space="0" w:color="auto"/>
            <w:left w:val="none" w:sz="0" w:space="0" w:color="auto"/>
            <w:bottom w:val="none" w:sz="0" w:space="0" w:color="auto"/>
            <w:right w:val="none" w:sz="0" w:space="0" w:color="auto"/>
          </w:divBdr>
        </w:div>
        <w:div w:id="1398893429">
          <w:marLeft w:val="1080"/>
          <w:marRight w:val="0"/>
          <w:marTop w:val="100"/>
          <w:marBottom w:val="0"/>
          <w:divBdr>
            <w:top w:val="none" w:sz="0" w:space="0" w:color="auto"/>
            <w:left w:val="none" w:sz="0" w:space="0" w:color="auto"/>
            <w:bottom w:val="none" w:sz="0" w:space="0" w:color="auto"/>
            <w:right w:val="none" w:sz="0" w:space="0" w:color="auto"/>
          </w:divBdr>
        </w:div>
      </w:divsChild>
    </w:div>
    <w:div w:id="659620378">
      <w:bodyDiv w:val="1"/>
      <w:marLeft w:val="0"/>
      <w:marRight w:val="0"/>
      <w:marTop w:val="0"/>
      <w:marBottom w:val="0"/>
      <w:divBdr>
        <w:top w:val="none" w:sz="0" w:space="0" w:color="auto"/>
        <w:left w:val="none" w:sz="0" w:space="0" w:color="auto"/>
        <w:bottom w:val="none" w:sz="0" w:space="0" w:color="auto"/>
        <w:right w:val="none" w:sz="0" w:space="0" w:color="auto"/>
      </w:divBdr>
      <w:divsChild>
        <w:div w:id="954023644">
          <w:marLeft w:val="360"/>
          <w:marRight w:val="0"/>
          <w:marTop w:val="200"/>
          <w:marBottom w:val="0"/>
          <w:divBdr>
            <w:top w:val="none" w:sz="0" w:space="0" w:color="auto"/>
            <w:left w:val="none" w:sz="0" w:space="0" w:color="auto"/>
            <w:bottom w:val="none" w:sz="0" w:space="0" w:color="auto"/>
            <w:right w:val="none" w:sz="0" w:space="0" w:color="auto"/>
          </w:divBdr>
        </w:div>
        <w:div w:id="706218172">
          <w:marLeft w:val="360"/>
          <w:marRight w:val="0"/>
          <w:marTop w:val="200"/>
          <w:marBottom w:val="0"/>
          <w:divBdr>
            <w:top w:val="none" w:sz="0" w:space="0" w:color="auto"/>
            <w:left w:val="none" w:sz="0" w:space="0" w:color="auto"/>
            <w:bottom w:val="none" w:sz="0" w:space="0" w:color="auto"/>
            <w:right w:val="none" w:sz="0" w:space="0" w:color="auto"/>
          </w:divBdr>
        </w:div>
      </w:divsChild>
    </w:div>
    <w:div w:id="791822942">
      <w:bodyDiv w:val="1"/>
      <w:marLeft w:val="0"/>
      <w:marRight w:val="0"/>
      <w:marTop w:val="0"/>
      <w:marBottom w:val="0"/>
      <w:divBdr>
        <w:top w:val="none" w:sz="0" w:space="0" w:color="auto"/>
        <w:left w:val="none" w:sz="0" w:space="0" w:color="auto"/>
        <w:bottom w:val="none" w:sz="0" w:space="0" w:color="auto"/>
        <w:right w:val="none" w:sz="0" w:space="0" w:color="auto"/>
      </w:divBdr>
    </w:div>
    <w:div w:id="900752089">
      <w:bodyDiv w:val="1"/>
      <w:marLeft w:val="0"/>
      <w:marRight w:val="0"/>
      <w:marTop w:val="0"/>
      <w:marBottom w:val="0"/>
      <w:divBdr>
        <w:top w:val="none" w:sz="0" w:space="0" w:color="auto"/>
        <w:left w:val="none" w:sz="0" w:space="0" w:color="auto"/>
        <w:bottom w:val="none" w:sz="0" w:space="0" w:color="auto"/>
        <w:right w:val="none" w:sz="0" w:space="0" w:color="auto"/>
      </w:divBdr>
      <w:divsChild>
        <w:div w:id="1041130365">
          <w:marLeft w:val="0"/>
          <w:marRight w:val="1350"/>
          <w:marTop w:val="0"/>
          <w:marBottom w:val="0"/>
          <w:divBdr>
            <w:top w:val="none" w:sz="0" w:space="0" w:color="auto"/>
            <w:left w:val="none" w:sz="0" w:space="0" w:color="auto"/>
            <w:bottom w:val="none" w:sz="0" w:space="0" w:color="auto"/>
            <w:right w:val="none" w:sz="0" w:space="0" w:color="auto"/>
          </w:divBdr>
        </w:div>
        <w:div w:id="364986417">
          <w:marLeft w:val="0"/>
          <w:marRight w:val="0"/>
          <w:marTop w:val="0"/>
          <w:marBottom w:val="0"/>
          <w:divBdr>
            <w:top w:val="none" w:sz="0" w:space="0" w:color="auto"/>
            <w:left w:val="none" w:sz="0" w:space="0" w:color="auto"/>
            <w:bottom w:val="none" w:sz="0" w:space="0" w:color="auto"/>
            <w:right w:val="none" w:sz="0" w:space="0" w:color="auto"/>
          </w:divBdr>
        </w:div>
      </w:divsChild>
    </w:div>
    <w:div w:id="1391147952">
      <w:bodyDiv w:val="1"/>
      <w:marLeft w:val="0"/>
      <w:marRight w:val="0"/>
      <w:marTop w:val="0"/>
      <w:marBottom w:val="0"/>
      <w:divBdr>
        <w:top w:val="none" w:sz="0" w:space="0" w:color="auto"/>
        <w:left w:val="none" w:sz="0" w:space="0" w:color="auto"/>
        <w:bottom w:val="none" w:sz="0" w:space="0" w:color="auto"/>
        <w:right w:val="none" w:sz="0" w:space="0" w:color="auto"/>
      </w:divBdr>
    </w:div>
    <w:div w:id="1585530624">
      <w:bodyDiv w:val="1"/>
      <w:marLeft w:val="0"/>
      <w:marRight w:val="0"/>
      <w:marTop w:val="0"/>
      <w:marBottom w:val="0"/>
      <w:divBdr>
        <w:top w:val="none" w:sz="0" w:space="0" w:color="auto"/>
        <w:left w:val="none" w:sz="0" w:space="0" w:color="auto"/>
        <w:bottom w:val="none" w:sz="0" w:space="0" w:color="auto"/>
        <w:right w:val="none" w:sz="0" w:space="0" w:color="auto"/>
      </w:divBdr>
    </w:div>
    <w:div w:id="1650398719">
      <w:bodyDiv w:val="1"/>
      <w:marLeft w:val="0"/>
      <w:marRight w:val="0"/>
      <w:marTop w:val="0"/>
      <w:marBottom w:val="0"/>
      <w:divBdr>
        <w:top w:val="none" w:sz="0" w:space="0" w:color="auto"/>
        <w:left w:val="none" w:sz="0" w:space="0" w:color="auto"/>
        <w:bottom w:val="none" w:sz="0" w:space="0" w:color="auto"/>
        <w:right w:val="none" w:sz="0" w:space="0" w:color="auto"/>
      </w:divBdr>
    </w:div>
    <w:div w:id="1700862305">
      <w:bodyDiv w:val="1"/>
      <w:marLeft w:val="0"/>
      <w:marRight w:val="0"/>
      <w:marTop w:val="0"/>
      <w:marBottom w:val="0"/>
      <w:divBdr>
        <w:top w:val="none" w:sz="0" w:space="0" w:color="auto"/>
        <w:left w:val="none" w:sz="0" w:space="0" w:color="auto"/>
        <w:bottom w:val="none" w:sz="0" w:space="0" w:color="auto"/>
        <w:right w:val="none" w:sz="0" w:space="0" w:color="auto"/>
      </w:divBdr>
    </w:div>
    <w:div w:id="1948464119">
      <w:bodyDiv w:val="1"/>
      <w:marLeft w:val="0"/>
      <w:marRight w:val="0"/>
      <w:marTop w:val="0"/>
      <w:marBottom w:val="0"/>
      <w:divBdr>
        <w:top w:val="none" w:sz="0" w:space="0" w:color="auto"/>
        <w:left w:val="none" w:sz="0" w:space="0" w:color="auto"/>
        <w:bottom w:val="none" w:sz="0" w:space="0" w:color="auto"/>
        <w:right w:val="none" w:sz="0" w:space="0" w:color="auto"/>
      </w:divBdr>
    </w:div>
    <w:div w:id="1983122380">
      <w:bodyDiv w:val="1"/>
      <w:marLeft w:val="0"/>
      <w:marRight w:val="0"/>
      <w:marTop w:val="0"/>
      <w:marBottom w:val="0"/>
      <w:divBdr>
        <w:top w:val="none" w:sz="0" w:space="0" w:color="auto"/>
        <w:left w:val="none" w:sz="0" w:space="0" w:color="auto"/>
        <w:bottom w:val="none" w:sz="0" w:space="0" w:color="auto"/>
        <w:right w:val="none" w:sz="0" w:space="0" w:color="auto"/>
      </w:divBdr>
      <w:divsChild>
        <w:div w:id="425225922">
          <w:marLeft w:val="1080"/>
          <w:marRight w:val="0"/>
          <w:marTop w:val="100"/>
          <w:marBottom w:val="0"/>
          <w:divBdr>
            <w:top w:val="none" w:sz="0" w:space="0" w:color="auto"/>
            <w:left w:val="none" w:sz="0" w:space="0" w:color="auto"/>
            <w:bottom w:val="none" w:sz="0" w:space="0" w:color="auto"/>
            <w:right w:val="none" w:sz="0" w:space="0" w:color="auto"/>
          </w:divBdr>
        </w:div>
        <w:div w:id="2073191363">
          <w:marLeft w:val="1080"/>
          <w:marRight w:val="0"/>
          <w:marTop w:val="100"/>
          <w:marBottom w:val="0"/>
          <w:divBdr>
            <w:top w:val="none" w:sz="0" w:space="0" w:color="auto"/>
            <w:left w:val="none" w:sz="0" w:space="0" w:color="auto"/>
            <w:bottom w:val="none" w:sz="0" w:space="0" w:color="auto"/>
            <w:right w:val="none" w:sz="0" w:space="0" w:color="auto"/>
          </w:divBdr>
        </w:div>
        <w:div w:id="600260898">
          <w:marLeft w:val="1080"/>
          <w:marRight w:val="0"/>
          <w:marTop w:val="100"/>
          <w:marBottom w:val="0"/>
          <w:divBdr>
            <w:top w:val="none" w:sz="0" w:space="0" w:color="auto"/>
            <w:left w:val="none" w:sz="0" w:space="0" w:color="auto"/>
            <w:bottom w:val="none" w:sz="0" w:space="0" w:color="auto"/>
            <w:right w:val="none" w:sz="0" w:space="0" w:color="auto"/>
          </w:divBdr>
        </w:div>
        <w:div w:id="48709579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gimlilik.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bm.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okhan.dinc@yesilay.org.tr" TargetMode="External"/><Relationship Id="rId4" Type="http://schemas.openxmlformats.org/officeDocument/2006/relationships/webSettings" Target="webSettings.xml"/><Relationship Id="rId9" Type="http://schemas.openxmlformats.org/officeDocument/2006/relationships/hyperlink" Target="http://www.wetrans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1378</Words>
  <Characters>7861</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dc:creator>
  <cp:keywords/>
  <dc:description/>
  <cp:lastModifiedBy>Gökhan Dinç</cp:lastModifiedBy>
  <cp:revision>4</cp:revision>
  <dcterms:created xsi:type="dcterms:W3CDTF">2016-03-08T13:14:00Z</dcterms:created>
  <dcterms:modified xsi:type="dcterms:W3CDTF">2016-03-08T13:16:00Z</dcterms:modified>
</cp:coreProperties>
</file>